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E9C96" w14:textId="4D085C94" w:rsidR="0006317A" w:rsidRPr="00321767" w:rsidRDefault="0006317A" w:rsidP="0006317A">
      <w:pPr>
        <w:tabs>
          <w:tab w:val="left" w:pos="1440"/>
          <w:tab w:val="left" w:pos="1890"/>
          <w:tab w:val="left" w:pos="2250"/>
          <w:tab w:val="left" w:pos="2790"/>
          <w:tab w:val="left" w:pos="3150"/>
        </w:tabs>
        <w:ind w:right="-547"/>
        <w:jc w:val="center"/>
        <w:rPr>
          <w:rFonts w:ascii="TH SarabunIT๙" w:hAnsi="TH SarabunIT๙" w:cs="TH SarabunIT๙"/>
          <w:b/>
          <w:bCs/>
          <w:color w:val="000000"/>
        </w:rPr>
      </w:pPr>
      <w:r w:rsidRPr="00321767">
        <w:rPr>
          <w:rFonts w:ascii="TH SarabunIT๙" w:hAnsi="TH SarabunIT๙" w:cs="TH SarabunIT๙"/>
          <w:b/>
          <w:bCs/>
          <w:color w:val="000000"/>
          <w:cs/>
        </w:rPr>
        <w:t>แบบ</w:t>
      </w:r>
      <w:r w:rsidR="00D324B2">
        <w:rPr>
          <w:rFonts w:ascii="TH SarabunIT๙" w:hAnsi="TH SarabunIT๙" w:cs="TH SarabunIT๙" w:hint="cs"/>
          <w:b/>
          <w:bCs/>
          <w:color w:val="000000"/>
          <w:cs/>
        </w:rPr>
        <w:t>สารบัญ</w:t>
      </w:r>
      <w:r w:rsidR="00A61731" w:rsidRPr="00321767">
        <w:rPr>
          <w:rFonts w:ascii="TH SarabunIT๙" w:hAnsi="TH SarabunIT๙" w:cs="TH SarabunIT๙"/>
          <w:b/>
          <w:bCs/>
          <w:color w:val="000000"/>
          <w:cs/>
        </w:rPr>
        <w:t>หน้าเอกสาร</w:t>
      </w:r>
      <w:r w:rsidR="00634AD7" w:rsidRPr="00321767">
        <w:rPr>
          <w:rFonts w:ascii="TH SarabunIT๙" w:hAnsi="TH SarabunIT๙" w:cs="TH SarabunIT๙"/>
          <w:b/>
          <w:bCs/>
          <w:color w:val="000000"/>
          <w:cs/>
        </w:rPr>
        <w:t>ประกอบการพิจารณา</w:t>
      </w:r>
    </w:p>
    <w:p w14:paraId="5269D0E7" w14:textId="4FC83A30" w:rsidR="00954463" w:rsidRPr="00321767" w:rsidRDefault="00954463" w:rsidP="0006317A">
      <w:pPr>
        <w:tabs>
          <w:tab w:val="left" w:pos="1440"/>
          <w:tab w:val="left" w:pos="1890"/>
          <w:tab w:val="left" w:pos="2250"/>
          <w:tab w:val="left" w:pos="2790"/>
          <w:tab w:val="left" w:pos="3150"/>
        </w:tabs>
        <w:ind w:right="-547"/>
        <w:jc w:val="center"/>
        <w:rPr>
          <w:rFonts w:ascii="TH SarabunIT๙" w:hAnsi="TH SarabunIT๙" w:cs="TH SarabunIT๙"/>
          <w:b/>
          <w:bCs/>
          <w:color w:val="000000"/>
        </w:rPr>
      </w:pPr>
      <w:r w:rsidRPr="00321767">
        <w:rPr>
          <w:rFonts w:ascii="TH SarabunIT๙" w:hAnsi="TH SarabunIT๙" w:cs="TH SarabunIT๙"/>
          <w:b/>
          <w:bCs/>
          <w:color w:val="000000"/>
          <w:cs/>
        </w:rPr>
        <w:t>รายละเอียด</w:t>
      </w:r>
      <w:r w:rsidR="0006317A" w:rsidRPr="00321767">
        <w:rPr>
          <w:rFonts w:ascii="TH SarabunIT๙" w:hAnsi="TH SarabunIT๙" w:cs="TH SarabunIT๙"/>
          <w:b/>
          <w:bCs/>
          <w:color w:val="000000"/>
          <w:cs/>
        </w:rPr>
        <w:t>ตัวชี้วัดในการประเมิน</w:t>
      </w:r>
      <w:r w:rsidRPr="00321767">
        <w:rPr>
          <w:rFonts w:ascii="TH SarabunIT๙" w:hAnsi="TH SarabunIT๙" w:cs="TH SarabunIT๙"/>
          <w:b/>
          <w:bCs/>
          <w:color w:val="000000"/>
          <w:cs/>
        </w:rPr>
        <w:t>องค์ประกอบการพิจารณาย้ายข้าราชการครูและบุคลากรทางการศึกษา</w:t>
      </w:r>
      <w:r w:rsidR="0006317A" w:rsidRPr="0032176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06317A" w:rsidRPr="00321767">
        <w:rPr>
          <w:rFonts w:ascii="TH SarabunIT๙" w:hAnsi="TH SarabunIT๙" w:cs="TH SarabunIT๙"/>
          <w:b/>
          <w:bCs/>
          <w:color w:val="000000"/>
          <w:cs/>
        </w:rPr>
        <w:br/>
      </w:r>
      <w:r w:rsidRPr="00321767">
        <w:rPr>
          <w:rFonts w:ascii="TH SarabunIT๙" w:hAnsi="TH SarabunIT๙" w:cs="TH SarabunIT๙"/>
          <w:b/>
          <w:bCs/>
          <w:color w:val="000000"/>
          <w:cs/>
        </w:rPr>
        <w:t>ตำแหน่ง</w:t>
      </w:r>
      <w:r w:rsidR="0006317A" w:rsidRPr="00321767">
        <w:rPr>
          <w:rFonts w:ascii="TH SarabunIT๙" w:hAnsi="TH SarabunIT๙" w:cs="TH SarabunIT๙"/>
          <w:b/>
          <w:bCs/>
          <w:color w:val="000000"/>
          <w:cs/>
        </w:rPr>
        <w:t xml:space="preserve"> ครู (ย้ายกรณีปกติ) ปี พ.ศ.</w:t>
      </w:r>
      <w:r w:rsidR="0006317A" w:rsidRPr="00321767">
        <w:rPr>
          <w:rFonts w:ascii="TH SarabunIT๙" w:hAnsi="TH SarabunIT๙" w:cs="TH SarabunIT๙"/>
          <w:b/>
          <w:bCs/>
          <w:color w:val="000000"/>
        </w:rPr>
        <w:t>256</w:t>
      </w:r>
      <w:r w:rsidR="00C24523">
        <w:rPr>
          <w:rFonts w:ascii="TH SarabunIT๙" w:hAnsi="TH SarabunIT๙" w:cs="TH SarabunIT๙"/>
          <w:b/>
          <w:bCs/>
          <w:color w:val="000000"/>
        </w:rPr>
        <w:t>4</w:t>
      </w:r>
    </w:p>
    <w:p w14:paraId="4080006A" w14:textId="77777777" w:rsidR="00A61731" w:rsidRDefault="00954463" w:rsidP="00C43793">
      <w:pPr>
        <w:tabs>
          <w:tab w:val="left" w:pos="1440"/>
          <w:tab w:val="left" w:pos="1890"/>
          <w:tab w:val="left" w:pos="2250"/>
          <w:tab w:val="left" w:pos="2790"/>
          <w:tab w:val="left" w:pos="3150"/>
        </w:tabs>
        <w:ind w:right="2"/>
        <w:jc w:val="center"/>
        <w:rPr>
          <w:rFonts w:ascii="TH SarabunIT๙" w:hAnsi="TH SarabunIT๙" w:cs="TH SarabunIT๙"/>
          <w:b/>
          <w:bCs/>
          <w:color w:val="000000"/>
        </w:rPr>
      </w:pPr>
      <w:r w:rsidRPr="00321767">
        <w:rPr>
          <w:rFonts w:ascii="TH SarabunIT๙" w:hAnsi="TH SarabunIT๙" w:cs="TH SarabunIT๙"/>
          <w:b/>
          <w:bCs/>
          <w:color w:val="000000"/>
          <w:cs/>
        </w:rPr>
        <w:t xml:space="preserve">สังกัด สำนักงานเขตพื้นที่การศึกษามัธยมศึกษา เขต </w:t>
      </w:r>
      <w:r w:rsidRPr="00321767">
        <w:rPr>
          <w:rFonts w:ascii="TH SarabunIT๙" w:hAnsi="TH SarabunIT๙" w:cs="TH SarabunIT๙"/>
          <w:b/>
          <w:bCs/>
          <w:color w:val="000000"/>
        </w:rPr>
        <w:t>4</w:t>
      </w:r>
      <w:r w:rsidR="00EF5A2F">
        <w:rPr>
          <w:rFonts w:ascii="TH SarabunIT๙" w:hAnsi="TH SarabunIT๙" w:cs="TH SarabunIT๙" w:hint="cs"/>
          <w:b/>
          <w:bCs/>
          <w:color w:val="000000"/>
          <w:cs/>
        </w:rPr>
        <w:t>2</w:t>
      </w:r>
    </w:p>
    <w:p w14:paraId="099CBBD3" w14:textId="77777777" w:rsidR="0070312B" w:rsidRPr="00321767" w:rsidRDefault="0070312B" w:rsidP="00C43793">
      <w:pPr>
        <w:tabs>
          <w:tab w:val="left" w:pos="1440"/>
          <w:tab w:val="left" w:pos="1890"/>
          <w:tab w:val="left" w:pos="2250"/>
          <w:tab w:val="left" w:pos="2790"/>
          <w:tab w:val="left" w:pos="3150"/>
        </w:tabs>
        <w:ind w:right="2"/>
        <w:jc w:val="center"/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0671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729"/>
        <w:gridCol w:w="1701"/>
        <w:gridCol w:w="3827"/>
        <w:gridCol w:w="1036"/>
      </w:tblGrid>
      <w:tr w:rsidR="00536304" w:rsidRPr="00754D1C" w14:paraId="5DD57BDB" w14:textId="77777777" w:rsidTr="00C506D6">
        <w:tc>
          <w:tcPr>
            <w:tcW w:w="378" w:type="dxa"/>
          </w:tcPr>
          <w:p w14:paraId="5CDE54E8" w14:textId="77777777" w:rsidR="00AB545D" w:rsidRPr="00754D1C" w:rsidRDefault="00AB545D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586C3E84" w14:textId="77777777" w:rsidR="00AB545D" w:rsidRPr="00754D1C" w:rsidRDefault="00AB545D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องค์ประกอบ</w:t>
            </w:r>
            <w:r w:rsidR="00754D1C"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/ตัวชี้วัด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A73FEB" w14:textId="77777777" w:rsidR="00AB545D" w:rsidRPr="00754D1C" w:rsidRDefault="00754D1C" w:rsidP="00AB545D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ค่าคะแนน</w:t>
            </w:r>
          </w:p>
        </w:tc>
        <w:tc>
          <w:tcPr>
            <w:tcW w:w="3827" w:type="dxa"/>
          </w:tcPr>
          <w:p w14:paraId="6A4BFEC6" w14:textId="77777777" w:rsidR="00AB545D" w:rsidRPr="00754D1C" w:rsidRDefault="00AB545D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กรอบการพิจารณา</w:t>
            </w:r>
          </w:p>
        </w:tc>
        <w:tc>
          <w:tcPr>
            <w:tcW w:w="1036" w:type="dxa"/>
          </w:tcPr>
          <w:p w14:paraId="0079DB0F" w14:textId="77777777" w:rsidR="00AB545D" w:rsidRPr="00754D1C" w:rsidRDefault="00AB545D" w:rsidP="00A61731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เอกสารหน้าที่</w:t>
            </w:r>
          </w:p>
        </w:tc>
      </w:tr>
      <w:tr w:rsidR="00536304" w:rsidRPr="00754D1C" w14:paraId="1656E636" w14:textId="77777777" w:rsidTr="00C506D6">
        <w:tc>
          <w:tcPr>
            <w:tcW w:w="378" w:type="dxa"/>
          </w:tcPr>
          <w:p w14:paraId="61FD5D3F" w14:textId="77777777" w:rsidR="00AB545D" w:rsidRPr="00754D1C" w:rsidRDefault="00AB545D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54D1C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4FEF1347" w14:textId="77777777" w:rsidR="00AB545D" w:rsidRPr="00754D1C" w:rsidRDefault="00AB545D" w:rsidP="00A61731">
            <w:p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b/>
                <w:b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s/>
              </w:rPr>
              <w:t>ความรู้ ความสามารถ ประสบการณ์ หรือวิชาเอกตามความจำเป็นของสถานศึกษา</w:t>
            </w:r>
          </w:p>
          <w:p w14:paraId="21C35905" w14:textId="77777777" w:rsidR="00AB545D" w:rsidRPr="00754D1C" w:rsidRDefault="00754D1C" w:rsidP="00C61EBA">
            <w:pPr>
              <w:pStyle w:val="a8"/>
              <w:numPr>
                <w:ilvl w:val="1"/>
                <w:numId w:val="2"/>
              </w:num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B545D" w:rsidRPr="00754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</w:t>
            </w:r>
          </w:p>
          <w:p w14:paraId="5E3AE091" w14:textId="77777777" w:rsidR="00AB545D" w:rsidRPr="00754D1C" w:rsidRDefault="00AB545D" w:rsidP="00C61EBA">
            <w:pPr>
              <w:pStyle w:val="a8"/>
              <w:numPr>
                <w:ilvl w:val="0"/>
                <w:numId w:val="3"/>
              </w:numPr>
              <w:tabs>
                <w:tab w:val="left" w:pos="720"/>
                <w:tab w:val="left" w:pos="1418"/>
              </w:tabs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4D1C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  <w:p w14:paraId="13C60D05" w14:textId="77777777" w:rsidR="00AB545D" w:rsidRPr="00754D1C" w:rsidRDefault="00AB545D" w:rsidP="00C61EBA">
            <w:pPr>
              <w:pStyle w:val="a8"/>
              <w:numPr>
                <w:ilvl w:val="0"/>
                <w:numId w:val="3"/>
              </w:numPr>
              <w:tabs>
                <w:tab w:val="left" w:pos="720"/>
                <w:tab w:val="left" w:pos="1418"/>
              </w:tabs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4D1C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  <w:p w14:paraId="2FEE3356" w14:textId="77777777" w:rsidR="00AB545D" w:rsidRPr="00754D1C" w:rsidRDefault="00AB545D" w:rsidP="00C61EBA">
            <w:pPr>
              <w:pStyle w:val="a8"/>
              <w:numPr>
                <w:ilvl w:val="0"/>
                <w:numId w:val="3"/>
              </w:numPr>
              <w:tabs>
                <w:tab w:val="left" w:pos="720"/>
                <w:tab w:val="left" w:pos="1418"/>
              </w:tabs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4D1C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  <w:p w14:paraId="60343EC2" w14:textId="77777777" w:rsidR="00AB545D" w:rsidRPr="00754D1C" w:rsidRDefault="00AB545D" w:rsidP="00C61EBA">
            <w:pPr>
              <w:pStyle w:val="a8"/>
              <w:numPr>
                <w:ilvl w:val="0"/>
                <w:numId w:val="3"/>
              </w:numPr>
              <w:tabs>
                <w:tab w:val="left" w:pos="720"/>
                <w:tab w:val="left" w:pos="1418"/>
              </w:tabs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4D1C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58947B" w14:textId="77777777" w:rsidR="00AB545D" w:rsidRPr="00754D1C" w:rsidRDefault="00754D1C" w:rsidP="004F396D">
            <w:pPr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cs/>
                <w:lang w:eastAsia="zh-CN"/>
              </w:rPr>
            </w:pPr>
            <w:r w:rsidRPr="00754D1C">
              <w:rPr>
                <w:rFonts w:ascii="TH SarabunIT๙" w:eastAsia="SimSun" w:hAnsi="TH SarabunIT๙" w:cs="TH SarabunIT๙"/>
                <w:b/>
                <w:bCs/>
                <w:color w:val="000000"/>
                <w:cs/>
                <w:lang w:eastAsia="zh-CN"/>
              </w:rPr>
              <w:t>(</w:t>
            </w:r>
            <w:r w:rsidRPr="00754D1C">
              <w:rPr>
                <w:rFonts w:ascii="TH SarabunIT๙" w:eastAsia="SimSun" w:hAnsi="TH SarabunIT๙" w:cs="TH SarabunIT๙" w:hint="cs"/>
                <w:b/>
                <w:bCs/>
                <w:color w:val="000000"/>
                <w:cs/>
                <w:lang w:eastAsia="zh-CN"/>
              </w:rPr>
              <w:t>40 คะแนน)</w:t>
            </w:r>
          </w:p>
          <w:p w14:paraId="14452421" w14:textId="77777777" w:rsidR="00AB545D" w:rsidRPr="00754D1C" w:rsidRDefault="00AB545D">
            <w:pPr>
              <w:rPr>
                <w:rFonts w:ascii="TH SarabunIT๙" w:eastAsia="SimSun" w:hAnsi="TH SarabunIT๙" w:cs="TH SarabunIT๙"/>
                <w:color w:val="000000"/>
                <w:cs/>
                <w:lang w:eastAsia="zh-CN"/>
              </w:rPr>
            </w:pPr>
          </w:p>
          <w:p w14:paraId="3B87B99D" w14:textId="77777777" w:rsidR="00AB545D" w:rsidRPr="00754D1C" w:rsidRDefault="00AB545D">
            <w:pPr>
              <w:rPr>
                <w:rFonts w:ascii="TH SarabunIT๙" w:eastAsia="SimSun" w:hAnsi="TH SarabunIT๙" w:cs="TH SarabunIT๙"/>
                <w:color w:val="000000"/>
                <w:cs/>
                <w:lang w:eastAsia="zh-CN"/>
              </w:rPr>
            </w:pPr>
          </w:p>
          <w:p w14:paraId="60E89BA4" w14:textId="77777777" w:rsidR="00AB545D" w:rsidRPr="00536304" w:rsidRDefault="00754D1C" w:rsidP="004F396D">
            <w:pPr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cs/>
                <w:lang w:eastAsia="zh-CN"/>
              </w:rPr>
            </w:pPr>
            <w:r w:rsidRPr="00536304">
              <w:rPr>
                <w:rFonts w:ascii="TH SarabunIT๙" w:eastAsia="SimSun" w:hAnsi="TH SarabunIT๙" w:cs="TH SarabunIT๙" w:hint="cs"/>
                <w:b/>
                <w:bCs/>
                <w:color w:val="000000"/>
                <w:cs/>
                <w:lang w:eastAsia="zh-CN"/>
              </w:rPr>
              <w:t>(5 คะแนน)</w:t>
            </w:r>
          </w:p>
          <w:p w14:paraId="56A7DA16" w14:textId="77777777" w:rsidR="00AB545D" w:rsidRDefault="00754D1C" w:rsidP="007024D4">
            <w:pPr>
              <w:jc w:val="center"/>
              <w:rPr>
                <w:rFonts w:ascii="TH SarabunIT๙" w:eastAsia="SimSun" w:hAnsi="TH SarabunIT๙" w:cs="TH SarabunIT๙"/>
                <w:color w:val="000000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/>
                <w:cs/>
                <w:lang w:eastAsia="zh-CN"/>
              </w:rPr>
              <w:t>5 คะแนน</w:t>
            </w:r>
          </w:p>
          <w:p w14:paraId="00667356" w14:textId="77777777" w:rsidR="00754D1C" w:rsidRDefault="00754D1C" w:rsidP="007024D4">
            <w:pPr>
              <w:jc w:val="center"/>
              <w:rPr>
                <w:rFonts w:ascii="TH SarabunIT๙" w:eastAsia="SimSun" w:hAnsi="TH SarabunIT๙" w:cs="TH SarabunIT๙"/>
                <w:color w:val="000000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/>
                <w:cs/>
                <w:lang w:eastAsia="zh-CN"/>
              </w:rPr>
              <w:t>4 คะแนน</w:t>
            </w:r>
          </w:p>
          <w:p w14:paraId="75634896" w14:textId="77777777" w:rsidR="00754D1C" w:rsidRDefault="00754D1C" w:rsidP="007024D4">
            <w:pPr>
              <w:jc w:val="center"/>
              <w:rPr>
                <w:rFonts w:ascii="TH SarabunIT๙" w:eastAsia="SimSun" w:hAnsi="TH SarabunIT๙" w:cs="TH SarabunIT๙"/>
                <w:color w:val="000000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/>
                <w:cs/>
                <w:lang w:eastAsia="zh-CN"/>
              </w:rPr>
              <w:t>3 คะแนน</w:t>
            </w:r>
          </w:p>
          <w:p w14:paraId="7CE491FC" w14:textId="77777777" w:rsidR="00AB545D" w:rsidRPr="00754D1C" w:rsidRDefault="00754D1C" w:rsidP="007024D4">
            <w:pPr>
              <w:jc w:val="center"/>
              <w:rPr>
                <w:rFonts w:ascii="TH SarabunIT๙" w:eastAsia="SimSun" w:hAnsi="TH SarabunIT๙" w:cs="TH SarabunIT๙"/>
                <w:color w:val="000000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/>
                <w:cs/>
                <w:lang w:eastAsia="zh-CN"/>
              </w:rPr>
              <w:t>2 คะแนน</w:t>
            </w:r>
          </w:p>
        </w:tc>
        <w:tc>
          <w:tcPr>
            <w:tcW w:w="3827" w:type="dxa"/>
          </w:tcPr>
          <w:p w14:paraId="67C1638F" w14:textId="77777777" w:rsidR="00AB545D" w:rsidRPr="00754D1C" w:rsidRDefault="00AB545D" w:rsidP="00A60240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</w:p>
          <w:p w14:paraId="01155E43" w14:textId="77777777" w:rsidR="00AB545D" w:rsidRPr="00754D1C" w:rsidRDefault="00AB545D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การลงราย</w:t>
            </w:r>
            <w:r w:rsidR="007024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คุณวุฒิใน สำเนา ก.พ.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 ก.ค.ศ.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ที่เป็นปัจจุบัน โดยมีเจ้าหน้าที่งานทะเบียนประวัติลงลายมือชื่อรับรองสำเนาถูกต้อง</w:t>
            </w:r>
          </w:p>
          <w:p w14:paraId="2BCDE6BD" w14:textId="77777777" w:rsidR="00AB545D" w:rsidRPr="00754D1C" w:rsidRDefault="00AB545D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สำเนาปริญญาบัตร หรือหนังสือรับรองคุณวุฒิให้ผู้ขอย้ายรับรองสำเนาถูกต้อง</w:t>
            </w:r>
          </w:p>
        </w:tc>
        <w:tc>
          <w:tcPr>
            <w:tcW w:w="1036" w:type="dxa"/>
          </w:tcPr>
          <w:p w14:paraId="1519B58F" w14:textId="77777777" w:rsidR="00AB545D" w:rsidRPr="00754D1C" w:rsidRDefault="00AB545D" w:rsidP="007B7A6F">
            <w:pPr>
              <w:tabs>
                <w:tab w:val="left" w:pos="1418"/>
                <w:tab w:val="left" w:pos="7230"/>
              </w:tabs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536304" w:rsidRPr="00754D1C" w14:paraId="18AA3600" w14:textId="77777777" w:rsidTr="00C506D6">
        <w:tc>
          <w:tcPr>
            <w:tcW w:w="378" w:type="dxa"/>
          </w:tcPr>
          <w:p w14:paraId="1ECA6ABE" w14:textId="77777777" w:rsidR="00AB545D" w:rsidRPr="00754D1C" w:rsidRDefault="00AB545D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566DB0EF" w14:textId="77777777" w:rsidR="00AB545D" w:rsidRPr="00754D1C" w:rsidRDefault="00754D1C" w:rsidP="00C61EBA">
            <w:pPr>
              <w:pStyle w:val="a8"/>
              <w:numPr>
                <w:ilvl w:val="1"/>
                <w:numId w:val="2"/>
              </w:num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B545D" w:rsidRPr="00754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</w:t>
            </w:r>
          </w:p>
          <w:p w14:paraId="4929A1F8" w14:textId="77777777" w:rsidR="00AB545D" w:rsidRPr="00754D1C" w:rsidRDefault="00AB545D" w:rsidP="00C61EBA">
            <w:pPr>
              <w:pStyle w:val="a8"/>
              <w:numPr>
                <w:ilvl w:val="2"/>
                <w:numId w:val="2"/>
              </w:numPr>
              <w:tabs>
                <w:tab w:val="left" w:pos="0"/>
                <w:tab w:val="left" w:pos="1068"/>
              </w:tabs>
              <w:ind w:left="-66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54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การปฏิบัติงานที่ส่งผลต่อการยกระดับคุณภาพผู้เรียน</w:t>
            </w:r>
            <w:r w:rsidRPr="00754D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54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  <w:p w14:paraId="5D3780DB" w14:textId="77777777" w:rsidR="00754D1C" w:rsidRPr="00754D1C" w:rsidRDefault="00754D1C" w:rsidP="00C61EBA">
            <w:pPr>
              <w:pStyle w:val="a8"/>
              <w:numPr>
                <w:ilvl w:val="0"/>
                <w:numId w:val="5"/>
              </w:numPr>
              <w:tabs>
                <w:tab w:val="left" w:pos="0"/>
                <w:tab w:val="left" w:pos="10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54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 5 โครงการ/กิจกรรม</w:t>
            </w:r>
          </w:p>
          <w:p w14:paraId="355742A0" w14:textId="77777777" w:rsidR="00754D1C" w:rsidRPr="00754D1C" w:rsidRDefault="00754D1C" w:rsidP="00C61EBA">
            <w:pPr>
              <w:pStyle w:val="a8"/>
              <w:numPr>
                <w:ilvl w:val="0"/>
                <w:numId w:val="5"/>
              </w:numPr>
              <w:tabs>
                <w:tab w:val="left" w:pos="0"/>
                <w:tab w:val="left" w:pos="10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 4</w:t>
            </w:r>
            <w:r w:rsidRPr="00754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โครงการ/กิจกรรม</w:t>
            </w:r>
          </w:p>
          <w:p w14:paraId="6FA3D1A2" w14:textId="77777777" w:rsidR="00754D1C" w:rsidRPr="00754D1C" w:rsidRDefault="00754D1C" w:rsidP="00C61EBA">
            <w:pPr>
              <w:pStyle w:val="a8"/>
              <w:numPr>
                <w:ilvl w:val="0"/>
                <w:numId w:val="5"/>
              </w:numPr>
              <w:tabs>
                <w:tab w:val="left" w:pos="0"/>
                <w:tab w:val="left" w:pos="10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 3</w:t>
            </w:r>
            <w:r w:rsidRPr="00754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โครงการ/กิจกรรม</w:t>
            </w:r>
          </w:p>
          <w:p w14:paraId="7AAE2810" w14:textId="77777777" w:rsidR="00754D1C" w:rsidRPr="00754D1C" w:rsidRDefault="00754D1C" w:rsidP="00C61EBA">
            <w:pPr>
              <w:pStyle w:val="a8"/>
              <w:numPr>
                <w:ilvl w:val="0"/>
                <w:numId w:val="5"/>
              </w:numPr>
              <w:tabs>
                <w:tab w:val="left" w:pos="0"/>
                <w:tab w:val="left" w:pos="10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 2</w:t>
            </w:r>
            <w:r w:rsidRPr="00754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โครงการ/กิจกรรม</w:t>
            </w:r>
          </w:p>
          <w:p w14:paraId="0643E387" w14:textId="77777777" w:rsidR="00754D1C" w:rsidRPr="00754D1C" w:rsidRDefault="00754D1C" w:rsidP="00C61EBA">
            <w:pPr>
              <w:pStyle w:val="a8"/>
              <w:numPr>
                <w:ilvl w:val="0"/>
                <w:numId w:val="5"/>
              </w:numPr>
              <w:tabs>
                <w:tab w:val="left" w:pos="0"/>
                <w:tab w:val="left" w:pos="10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 1</w:t>
            </w:r>
            <w:r w:rsidRPr="00754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โครงการ/กิจกรรม</w:t>
            </w:r>
          </w:p>
          <w:p w14:paraId="757C734D" w14:textId="77777777" w:rsidR="00AB545D" w:rsidRPr="00754D1C" w:rsidRDefault="00754D1C" w:rsidP="00C61EBA">
            <w:pPr>
              <w:pStyle w:val="a8"/>
              <w:numPr>
                <w:ilvl w:val="0"/>
                <w:numId w:val="5"/>
              </w:numPr>
              <w:tabs>
                <w:tab w:val="left" w:pos="0"/>
                <w:tab w:val="left" w:pos="106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605931" w14:textId="77777777" w:rsidR="00AB545D" w:rsidRPr="00536304" w:rsidRDefault="00754D1C" w:rsidP="004F396D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36304">
              <w:rPr>
                <w:rFonts w:ascii="TH SarabunIT๙" w:hAnsi="TH SarabunIT๙" w:cs="TH SarabunIT๙" w:hint="cs"/>
                <w:b/>
                <w:bCs/>
                <w:cs/>
              </w:rPr>
              <w:t>(15 คะแนน)</w:t>
            </w:r>
          </w:p>
          <w:p w14:paraId="054A8F56" w14:textId="77777777" w:rsidR="00754D1C" w:rsidRPr="00536304" w:rsidRDefault="00754D1C" w:rsidP="004F396D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36304">
              <w:rPr>
                <w:rFonts w:ascii="TH SarabunIT๙" w:hAnsi="TH SarabunIT๙" w:cs="TH SarabunIT๙" w:hint="cs"/>
                <w:b/>
                <w:bCs/>
                <w:cs/>
              </w:rPr>
              <w:t>(10 คะแนน)</w:t>
            </w:r>
          </w:p>
          <w:p w14:paraId="18698440" w14:textId="77777777" w:rsidR="00831497" w:rsidRDefault="00831497" w:rsidP="007024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</w:p>
          <w:p w14:paraId="230352F5" w14:textId="77777777" w:rsidR="00754D1C" w:rsidRPr="00754D1C" w:rsidRDefault="00754D1C" w:rsidP="007024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 w:rsidRPr="00754D1C">
              <w:rPr>
                <w:rFonts w:ascii="TH SarabunIT๙" w:hAnsi="TH SarabunIT๙" w:cs="TH SarabunIT๙" w:hint="cs"/>
                <w:cs/>
              </w:rPr>
              <w:t>10 คะแนน</w:t>
            </w:r>
          </w:p>
          <w:p w14:paraId="51925453" w14:textId="77777777" w:rsidR="00754D1C" w:rsidRPr="00754D1C" w:rsidRDefault="00754D1C" w:rsidP="007024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 w:rsidRPr="00754D1C">
              <w:rPr>
                <w:rFonts w:ascii="TH SarabunIT๙" w:hAnsi="TH SarabunIT๙" w:cs="TH SarabunIT๙" w:hint="cs"/>
                <w:cs/>
              </w:rPr>
              <w:t>8 คะแนน</w:t>
            </w:r>
          </w:p>
          <w:p w14:paraId="75B9CD64" w14:textId="77777777" w:rsidR="00754D1C" w:rsidRPr="00754D1C" w:rsidRDefault="00754D1C" w:rsidP="007024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 w:rsidRPr="00754D1C">
              <w:rPr>
                <w:rFonts w:ascii="TH SarabunIT๙" w:hAnsi="TH SarabunIT๙" w:cs="TH SarabunIT๙" w:hint="cs"/>
                <w:cs/>
              </w:rPr>
              <w:t>6 คะแนน</w:t>
            </w:r>
          </w:p>
          <w:p w14:paraId="74095BFA" w14:textId="77777777" w:rsidR="00754D1C" w:rsidRPr="00754D1C" w:rsidRDefault="00754D1C" w:rsidP="007024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 w:rsidRPr="00754D1C">
              <w:rPr>
                <w:rFonts w:ascii="TH SarabunIT๙" w:hAnsi="TH SarabunIT๙" w:cs="TH SarabunIT๙" w:hint="cs"/>
                <w:cs/>
              </w:rPr>
              <w:t>4 คะแนน</w:t>
            </w:r>
          </w:p>
          <w:p w14:paraId="261A8054" w14:textId="77777777" w:rsidR="00754D1C" w:rsidRPr="00754D1C" w:rsidRDefault="007024D4" w:rsidP="007024D4">
            <w:pPr>
              <w:pStyle w:val="a8"/>
              <w:tabs>
                <w:tab w:val="left" w:pos="196"/>
                <w:tab w:val="left" w:pos="1440"/>
                <w:tab w:val="left" w:pos="2250"/>
                <w:tab w:val="left" w:pos="2790"/>
                <w:tab w:val="left" w:pos="3150"/>
              </w:tabs>
              <w:ind w:left="0"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754D1C" w:rsidRPr="00754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61B9EFC1" w14:textId="77777777" w:rsidR="00754D1C" w:rsidRDefault="00754D1C" w:rsidP="00F90AF5">
            <w:pPr>
              <w:pStyle w:val="a8"/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left="0"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</w:t>
            </w:r>
          </w:p>
          <w:p w14:paraId="352FA5C4" w14:textId="77777777" w:rsidR="00754D1C" w:rsidRPr="00754D1C" w:rsidRDefault="00754D1C" w:rsidP="00C61EBA">
            <w:pPr>
              <w:pStyle w:val="a8"/>
              <w:numPr>
                <w:ilvl w:val="0"/>
                <w:numId w:val="2"/>
              </w:num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left="0" w:right="2" w:hanging="2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FF72432" w14:textId="77777777" w:rsidR="00AB545D" w:rsidRPr="00754D1C" w:rsidRDefault="00AB545D" w:rsidP="00A60240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</w:p>
          <w:p w14:paraId="473483C1" w14:textId="77777777" w:rsidR="00AB545D" w:rsidRPr="000164A6" w:rsidRDefault="00AB545D" w:rsidP="000164A6">
            <w:pPr>
              <w:pStyle w:val="a8"/>
              <w:tabs>
                <w:tab w:val="left" w:pos="1418"/>
                <w:tab w:val="left" w:pos="7230"/>
              </w:tabs>
              <w:ind w:left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 ที่ส่งผลต่อการยกระดับคุณภาพของผู้เรียน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 และมีผลการดำเนินงานแล้วเสร็จ</w:t>
            </w:r>
            <w:r w:rsidR="00F04E0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โดยผู้ขอย้ายเป็นผู้รับผิดชอบโครงการ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754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นั้นๆ </w:t>
            </w:r>
            <w:r w:rsidRPr="00F21E3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ให้แนบคำสั่ง</w:t>
            </w:r>
            <w:r w:rsidR="00F04E03" w:rsidRPr="00F21E30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ของโรงเรียนที่</w:t>
            </w:r>
            <w:r w:rsidR="00754D1C" w:rsidRPr="00F21E30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มอบหมายให้ปฏิบัติงานโดยมีผู้ขอย้ายและผู้บังคับบัญชาลงลายมือชื่อรับรองสำเนาถูกต้อง</w:t>
            </w:r>
          </w:p>
        </w:tc>
        <w:tc>
          <w:tcPr>
            <w:tcW w:w="1036" w:type="dxa"/>
          </w:tcPr>
          <w:p w14:paraId="44AF6B0A" w14:textId="77777777" w:rsidR="00AB545D" w:rsidRPr="00754D1C" w:rsidRDefault="00AB545D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536304" w:rsidRPr="00754D1C" w14:paraId="29E4683D" w14:textId="77777777" w:rsidTr="00C506D6">
        <w:tc>
          <w:tcPr>
            <w:tcW w:w="378" w:type="dxa"/>
          </w:tcPr>
          <w:p w14:paraId="54E66FE5" w14:textId="77777777" w:rsidR="00536304" w:rsidRPr="00754D1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275F927D" w14:textId="77777777" w:rsidR="00536304" w:rsidRDefault="00536304" w:rsidP="00536304">
            <w:pPr>
              <w:tabs>
                <w:tab w:val="left" w:pos="0"/>
                <w:tab w:val="left" w:pos="1068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1.2.2 </w:t>
            </w:r>
            <w:r w:rsidRPr="00536304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ได้รับมอบหมายงานอื่นในสถานศึกษา</w:t>
            </w:r>
          </w:p>
          <w:p w14:paraId="18838746" w14:textId="77777777" w:rsidR="00536304" w:rsidRDefault="00536304" w:rsidP="00536304">
            <w:pPr>
              <w:tabs>
                <w:tab w:val="left" w:pos="0"/>
                <w:tab w:val="left" w:pos="1068"/>
              </w:tabs>
              <w:ind w:firstLine="3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รับผิดชอบ 5 </w:t>
            </w:r>
            <w:r w:rsidR="00F04E03" w:rsidRPr="00754D1C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14:paraId="08E9554F" w14:textId="77777777" w:rsidR="00536304" w:rsidRDefault="00536304" w:rsidP="00536304">
            <w:pPr>
              <w:tabs>
                <w:tab w:val="left" w:pos="0"/>
                <w:tab w:val="left" w:pos="1068"/>
              </w:tabs>
              <w:ind w:firstLine="3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(2) รับผิดชอบ 4 </w:t>
            </w:r>
            <w:r w:rsidR="00F04E03" w:rsidRPr="00754D1C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14:paraId="7A7A791C" w14:textId="77777777" w:rsidR="00536304" w:rsidRDefault="00536304" w:rsidP="00536304">
            <w:pPr>
              <w:tabs>
                <w:tab w:val="left" w:pos="0"/>
                <w:tab w:val="left" w:pos="1068"/>
              </w:tabs>
              <w:ind w:firstLine="3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(3) รับผิดชอบ 3 </w:t>
            </w:r>
            <w:r w:rsidR="00F04E03" w:rsidRPr="00754D1C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14:paraId="478516F7" w14:textId="77777777" w:rsidR="00536304" w:rsidRDefault="00536304" w:rsidP="00536304">
            <w:pPr>
              <w:tabs>
                <w:tab w:val="left" w:pos="0"/>
                <w:tab w:val="left" w:pos="1068"/>
              </w:tabs>
              <w:ind w:firstLine="3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(4) รับผิดชอบ 2 </w:t>
            </w:r>
            <w:r w:rsidR="00F04E03" w:rsidRPr="00754D1C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14:paraId="57CEDBDE" w14:textId="77777777" w:rsidR="00536304" w:rsidRDefault="00536304" w:rsidP="00536304">
            <w:pPr>
              <w:tabs>
                <w:tab w:val="left" w:pos="0"/>
                <w:tab w:val="left" w:pos="1068"/>
              </w:tabs>
              <w:ind w:firstLine="3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(5) รับผิดชอบ 1 </w:t>
            </w:r>
            <w:r w:rsidR="00F04E03" w:rsidRPr="00754D1C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14:paraId="35D5C132" w14:textId="77777777" w:rsidR="00536304" w:rsidRDefault="00536304" w:rsidP="00536304">
            <w:pPr>
              <w:tabs>
                <w:tab w:val="left" w:pos="0"/>
                <w:tab w:val="left" w:pos="1068"/>
              </w:tabs>
              <w:ind w:firstLine="36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(6) ไม่มี</w:t>
            </w:r>
          </w:p>
          <w:p w14:paraId="64616411" w14:textId="77777777" w:rsidR="00536304" w:rsidRPr="00536304" w:rsidRDefault="00536304" w:rsidP="00536304">
            <w:pPr>
              <w:tabs>
                <w:tab w:val="left" w:pos="0"/>
                <w:tab w:val="left" w:pos="1068"/>
              </w:tabs>
              <w:rPr>
                <w:rFonts w:ascii="TH SarabunIT๙" w:hAnsi="TH SarabunIT๙" w:cs="TH SarabunIT๙"/>
              </w:rPr>
            </w:pPr>
          </w:p>
          <w:p w14:paraId="0748D644" w14:textId="77777777" w:rsidR="00536304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1050AC5F" w14:textId="77777777" w:rsidR="00C43793" w:rsidRDefault="00C43793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01F17ECC" w14:textId="77777777" w:rsidR="00C43793" w:rsidRDefault="00C43793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289A1A1F" w14:textId="77777777" w:rsidR="00C43793" w:rsidRDefault="00C43793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3AE8F214" w14:textId="77777777" w:rsidR="00C43793" w:rsidRDefault="00C43793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159BB971" w14:textId="77777777" w:rsidR="00C43793" w:rsidRDefault="00C43793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52D5502D" w14:textId="77777777" w:rsidR="00F90AF5" w:rsidRDefault="00F90AF5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5C71B8F8" w14:textId="77777777" w:rsidR="00C43793" w:rsidRDefault="00C43793" w:rsidP="00C61EBA">
            <w:pPr>
              <w:pStyle w:val="a8"/>
              <w:numPr>
                <w:ilvl w:val="1"/>
                <w:numId w:val="6"/>
              </w:num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lastRenderedPageBreak/>
              <w:t xml:space="preserve"> ประสบการณ์การสอน</w:t>
            </w:r>
          </w:p>
          <w:p w14:paraId="11D1EE25" w14:textId="77777777" w:rsidR="00C43793" w:rsidRDefault="00C43793" w:rsidP="00C61EBA">
            <w:pPr>
              <w:pStyle w:val="a8"/>
              <w:numPr>
                <w:ilvl w:val="0"/>
                <w:numId w:val="7"/>
              </w:num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ประสอบการณ์การสอนในสถานศึกษา</w:t>
            </w:r>
            <w:r w:rsidR="00B4437E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ที่สังกัดประเภทเดียวกันกับที่ขอย้าย</w:t>
            </w:r>
          </w:p>
          <w:p w14:paraId="3DA9B212" w14:textId="77777777" w:rsidR="00C43793" w:rsidRPr="00912B79" w:rsidRDefault="00B4437E" w:rsidP="00C61EBA">
            <w:pPr>
              <w:pStyle w:val="a8"/>
              <w:numPr>
                <w:ilvl w:val="0"/>
                <w:numId w:val="7"/>
              </w:num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ประสบการณ์การสอนในสถานศึกษาที่สังกัดไม่ตรงกับประเภทเดียวกันกับที่ขอย้าย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2131F5" w14:textId="77777777" w:rsidR="00536304" w:rsidRPr="00536304" w:rsidRDefault="00536304" w:rsidP="004F396D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36304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(5 คะแนน)</w:t>
            </w:r>
          </w:p>
          <w:p w14:paraId="3E86608A" w14:textId="77777777" w:rsidR="00536304" w:rsidRPr="00754D1C" w:rsidRDefault="00536304" w:rsidP="0053630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4432747C" w14:textId="77777777" w:rsidR="00536304" w:rsidRPr="00754D1C" w:rsidRDefault="00536304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754D1C">
              <w:rPr>
                <w:rFonts w:ascii="TH SarabunIT๙" w:hAnsi="TH SarabunIT๙" w:cs="TH SarabunIT๙" w:hint="cs"/>
                <w:cs/>
              </w:rPr>
              <w:t xml:space="preserve"> คะแนน</w:t>
            </w:r>
          </w:p>
          <w:p w14:paraId="5EAB9788" w14:textId="77777777" w:rsidR="00536304" w:rsidRPr="00754D1C" w:rsidRDefault="00536304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754D1C">
              <w:rPr>
                <w:rFonts w:ascii="TH SarabunIT๙" w:hAnsi="TH SarabunIT๙" w:cs="TH SarabunIT๙" w:hint="cs"/>
                <w:cs/>
              </w:rPr>
              <w:t xml:space="preserve"> คะแนน</w:t>
            </w:r>
          </w:p>
          <w:p w14:paraId="77E1181E" w14:textId="77777777" w:rsidR="00536304" w:rsidRPr="00754D1C" w:rsidRDefault="00536304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754D1C">
              <w:rPr>
                <w:rFonts w:ascii="TH SarabunIT๙" w:hAnsi="TH SarabunIT๙" w:cs="TH SarabunIT๙" w:hint="cs"/>
                <w:cs/>
              </w:rPr>
              <w:t xml:space="preserve"> คะแนน</w:t>
            </w:r>
          </w:p>
          <w:p w14:paraId="11671D54" w14:textId="77777777" w:rsidR="00536304" w:rsidRPr="00754D1C" w:rsidRDefault="00536304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754D1C">
              <w:rPr>
                <w:rFonts w:ascii="TH SarabunIT๙" w:hAnsi="TH SarabunIT๙" w:cs="TH SarabunIT๙" w:hint="cs"/>
                <w:cs/>
              </w:rPr>
              <w:t xml:space="preserve"> คะแนน</w:t>
            </w:r>
          </w:p>
          <w:p w14:paraId="3BDCDEAE" w14:textId="77777777" w:rsidR="00536304" w:rsidRPr="00536304" w:rsidRDefault="00536304" w:rsidP="00F90AF5">
            <w:pPr>
              <w:tabs>
                <w:tab w:val="left" w:pos="196"/>
                <w:tab w:val="left" w:pos="144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 </w:t>
            </w:r>
            <w:r w:rsidRPr="00536304">
              <w:rPr>
                <w:rFonts w:ascii="TH SarabunIT๙" w:hAnsi="TH SarabunIT๙" w:cs="TH SarabunIT๙" w:hint="cs"/>
                <w:cs/>
              </w:rPr>
              <w:t>คะแนน</w:t>
            </w:r>
          </w:p>
          <w:p w14:paraId="235797C6" w14:textId="77777777" w:rsidR="00536304" w:rsidRDefault="00536304" w:rsidP="00F90AF5">
            <w:pPr>
              <w:pStyle w:val="a8"/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left="0"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</w:t>
            </w:r>
          </w:p>
          <w:p w14:paraId="7266433F" w14:textId="77777777" w:rsidR="00536304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582EAA31" w14:textId="77777777" w:rsidR="00B4437E" w:rsidRDefault="00B4437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1143FFA2" w14:textId="77777777" w:rsidR="00B4437E" w:rsidRDefault="00B4437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78B2978E" w14:textId="77777777" w:rsidR="00B4437E" w:rsidRDefault="00B4437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766D1B24" w14:textId="77777777" w:rsidR="00B4437E" w:rsidRDefault="00B4437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52B73E52" w14:textId="77777777" w:rsidR="00B4437E" w:rsidRDefault="00B4437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5ADEAE92" w14:textId="77777777" w:rsidR="00B4437E" w:rsidRDefault="00B4437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2BDC0EA0" w14:textId="77777777" w:rsidR="00B4437E" w:rsidRDefault="00B4437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3429E612" w14:textId="77777777" w:rsidR="00F90AF5" w:rsidRDefault="00F90AF5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</w:rPr>
            </w:pPr>
          </w:p>
          <w:p w14:paraId="466C0121" w14:textId="77777777" w:rsidR="00B4437E" w:rsidRDefault="00B4437E" w:rsidP="004F396D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437E">
              <w:rPr>
                <w:rFonts w:ascii="TH SarabunIT๙" w:hAnsi="TH SarabunIT๙" w:cs="TH SarabunIT๙" w:hint="cs"/>
                <w:b/>
                <w:bCs/>
                <w:cs/>
              </w:rPr>
              <w:t>(10 คะแนน)</w:t>
            </w:r>
          </w:p>
          <w:p w14:paraId="3874187E" w14:textId="77777777" w:rsidR="00B4437E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 คะแนน</w:t>
            </w:r>
          </w:p>
          <w:p w14:paraId="58DC7AE1" w14:textId="77777777" w:rsidR="00B4437E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</w:p>
          <w:p w14:paraId="1D62F32A" w14:textId="77777777" w:rsidR="00B4437E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</w:p>
          <w:p w14:paraId="78175B89" w14:textId="77777777" w:rsidR="00B4437E" w:rsidRPr="00B4437E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 คะแนน</w:t>
            </w:r>
          </w:p>
        </w:tc>
        <w:tc>
          <w:tcPr>
            <w:tcW w:w="3827" w:type="dxa"/>
          </w:tcPr>
          <w:p w14:paraId="331F8956" w14:textId="77777777" w:rsidR="00536304" w:rsidRPr="00754D1C" w:rsidRDefault="00536304" w:rsidP="00C97A5B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>พิจารณาจาก</w:t>
            </w:r>
          </w:p>
          <w:p w14:paraId="5BE477BD" w14:textId="77777777" w:rsidR="00536304" w:rsidRPr="00945310" w:rsidRDefault="00536304" w:rsidP="00945310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 w:rsidRPr="00945310">
              <w:rPr>
                <w:rFonts w:ascii="TH SarabunIT๙" w:hAnsi="TH SarabunIT๙" w:cs="TH SarabunIT๙" w:hint="cs"/>
                <w:color w:val="000000"/>
                <w:cs/>
              </w:rPr>
              <w:t xml:space="preserve">งานอื่นๆ </w:t>
            </w:r>
            <w:r w:rsidR="00945310" w:rsidRPr="00945310">
              <w:rPr>
                <w:rFonts w:ascii="TH SarabunIT๙" w:hAnsi="TH SarabunIT๙" w:cs="TH SarabunIT๙" w:hint="cs"/>
                <w:color w:val="000000"/>
                <w:cs/>
              </w:rPr>
              <w:t>นอกเหนือจากกิจกรรมการเรียนการสอน เช่น</w:t>
            </w:r>
          </w:p>
          <w:p w14:paraId="66D28325" w14:textId="77777777" w:rsidR="00945310" w:rsidRDefault="00945310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งานวิชาการ</w:t>
            </w:r>
          </w:p>
          <w:p w14:paraId="34FE1B74" w14:textId="77777777" w:rsidR="00945310" w:rsidRDefault="00945310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งานบริหารงานบุคคล</w:t>
            </w:r>
          </w:p>
          <w:p w14:paraId="136FF208" w14:textId="77777777" w:rsidR="00945310" w:rsidRDefault="00945310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งานแผนงานและงบประมาณ</w:t>
            </w:r>
          </w:p>
          <w:p w14:paraId="48A4DBEC" w14:textId="77777777" w:rsidR="00945310" w:rsidRDefault="00057317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งานบริหารทั่วไป</w:t>
            </w:r>
          </w:p>
          <w:p w14:paraId="7795BD5B" w14:textId="77777777" w:rsidR="00057317" w:rsidRDefault="00057317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งานกิจกรรมนักเรียน</w:t>
            </w:r>
          </w:p>
          <w:p w14:paraId="468E36FB" w14:textId="77777777" w:rsidR="00057317" w:rsidRDefault="00057317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งานลูกเสือ เนตรนารี</w:t>
            </w:r>
          </w:p>
          <w:p w14:paraId="58E01CD0" w14:textId="77777777" w:rsidR="00057317" w:rsidRDefault="00057317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งานชุมชน</w:t>
            </w:r>
          </w:p>
          <w:p w14:paraId="28BE4B67" w14:textId="77777777" w:rsidR="00057317" w:rsidRDefault="00057317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งานแนะแนว</w:t>
            </w:r>
          </w:p>
          <w:p w14:paraId="275F8137" w14:textId="77777777" w:rsidR="00057317" w:rsidRDefault="00057317" w:rsidP="00C61EBA">
            <w:pPr>
              <w:pStyle w:val="a8"/>
              <w:numPr>
                <w:ilvl w:val="0"/>
                <w:numId w:val="4"/>
              </w:numPr>
              <w:tabs>
                <w:tab w:val="left" w:pos="1418"/>
                <w:tab w:val="left" w:pos="7230"/>
              </w:tabs>
              <w:ind w:left="175" w:hanging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งานยาเสพติด</w:t>
            </w:r>
          </w:p>
          <w:p w14:paraId="15ECE9CF" w14:textId="77777777" w:rsidR="00057317" w:rsidRDefault="00057317" w:rsidP="00057317">
            <w:pPr>
              <w:pStyle w:val="a8"/>
              <w:tabs>
                <w:tab w:val="left" w:pos="1418"/>
                <w:tab w:val="left" w:pos="7230"/>
              </w:tabs>
              <w:ind w:left="17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ฯลฯ</w:t>
            </w:r>
          </w:p>
          <w:p w14:paraId="3CD260F9" w14:textId="77777777" w:rsidR="001D48D0" w:rsidRPr="00F21E30" w:rsidRDefault="00C43793" w:rsidP="00C43793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F21E3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ให้แนบคำสั่งของโรงเรียนที่มอบหมายให้ปฏิบัติงาน</w:t>
            </w:r>
            <w:r w:rsidR="00F04E03" w:rsidRPr="00F21E3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</w:t>
            </w:r>
            <w:r w:rsidRPr="00F21E3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โดยมีผู้ขอย้ายและผู้บังคับบัญชาลงลายมือชื่อรับรองสำเนาถูกต้อง</w:t>
            </w:r>
          </w:p>
          <w:p w14:paraId="6DDF01D4" w14:textId="77777777" w:rsidR="001D48D0" w:rsidRPr="00C43793" w:rsidRDefault="001D48D0" w:rsidP="00C43793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</w:p>
          <w:p w14:paraId="1F5605E6" w14:textId="77777777" w:rsidR="00B4437E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</w:p>
          <w:p w14:paraId="422D00FA" w14:textId="77777777" w:rsidR="00536304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ประสบการณ์การสอนในสถานศึกษาที่สังกัดประเภทเดียวกันกับที่ขอย้าย หมายถึง</w:t>
            </w:r>
          </w:p>
          <w:p w14:paraId="538B480B" w14:textId="77777777" w:rsidR="00B4437E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สังกัด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ป. ไป สังกัด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ป. หรือ</w:t>
            </w:r>
          </w:p>
          <w:p w14:paraId="2157A3F1" w14:textId="77777777" w:rsidR="00B4437E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สังกัด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ม. ไป สังกัด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ม. หรือ</w:t>
            </w:r>
          </w:p>
          <w:p w14:paraId="3A391524" w14:textId="77777777" w:rsidR="00B4437E" w:rsidRPr="00B4437E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สังกัด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ศ. ไป สังกัด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ศ. </w:t>
            </w:r>
          </w:p>
        </w:tc>
        <w:tc>
          <w:tcPr>
            <w:tcW w:w="1036" w:type="dxa"/>
          </w:tcPr>
          <w:p w14:paraId="3AECCF95" w14:textId="77777777" w:rsidR="00536304" w:rsidRPr="00754D1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536304" w:rsidRPr="00754D1C" w14:paraId="24F1C4E6" w14:textId="77777777" w:rsidTr="00C506D6">
        <w:tc>
          <w:tcPr>
            <w:tcW w:w="378" w:type="dxa"/>
          </w:tcPr>
          <w:p w14:paraId="3A7FAF39" w14:textId="77777777" w:rsidR="00536304" w:rsidRPr="00754D1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4F71E6FC" w14:textId="77777777" w:rsidR="00B4437E" w:rsidRPr="00B4437E" w:rsidRDefault="00B4437E" w:rsidP="00C61EBA">
            <w:pPr>
              <w:pStyle w:val="a8"/>
              <w:numPr>
                <w:ilvl w:val="1"/>
                <w:numId w:val="8"/>
              </w:num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วิชาเอก ตามความจำเป็นของสถานศึกษา</w:t>
            </w:r>
          </w:p>
          <w:p w14:paraId="5FB7441C" w14:textId="77777777" w:rsidR="00B4437E" w:rsidRDefault="00B4437E" w:rsidP="00C61EBA">
            <w:pPr>
              <w:pStyle w:val="a8"/>
              <w:numPr>
                <w:ilvl w:val="0"/>
                <w:numId w:val="9"/>
              </w:num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วิชาเอกตรงตามความต้องการของสถานศึกษา</w:t>
            </w:r>
          </w:p>
          <w:p w14:paraId="14BCDBF6" w14:textId="77777777" w:rsidR="00B4437E" w:rsidRDefault="00B4437E" w:rsidP="00C61EBA">
            <w:pPr>
              <w:pStyle w:val="a8"/>
              <w:numPr>
                <w:ilvl w:val="0"/>
                <w:numId w:val="9"/>
              </w:num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วิชาเอกไม่ตรงตามความต้องการของสถานศึกษา แต่มีประสบการณ์วิชาที่สอนตรงตามความต้องการของสถานศึกษา</w:t>
            </w:r>
          </w:p>
          <w:p w14:paraId="2C4F3486" w14:textId="77777777" w:rsidR="00536304" w:rsidRPr="00912B79" w:rsidRDefault="00B4437E" w:rsidP="00C61EBA">
            <w:pPr>
              <w:pStyle w:val="a8"/>
              <w:numPr>
                <w:ilvl w:val="0"/>
                <w:numId w:val="9"/>
              </w:numPr>
              <w:tabs>
                <w:tab w:val="left" w:pos="720"/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วิชาเอกไม่ตรงตามความต้องการของสถานศึกษา และไม่มีประสบการณ์วิชาที่สอนตรงตามความต้องการของสถานศึกษา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59ECF72" w14:textId="77777777" w:rsidR="00B4437E" w:rsidRDefault="00B4437E" w:rsidP="004F396D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437E">
              <w:rPr>
                <w:rFonts w:ascii="TH SarabunIT๙" w:hAnsi="TH SarabunIT๙" w:cs="TH SarabunIT๙" w:hint="cs"/>
                <w:b/>
                <w:bCs/>
                <w:cs/>
              </w:rPr>
              <w:t>(10 คะแนน)</w:t>
            </w:r>
          </w:p>
          <w:p w14:paraId="68892F4A" w14:textId="77777777" w:rsidR="00B4437E" w:rsidRDefault="00B4437E" w:rsidP="00B4437E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b/>
                <w:bCs/>
              </w:rPr>
            </w:pPr>
          </w:p>
          <w:p w14:paraId="71E812DB" w14:textId="77777777" w:rsidR="00B4437E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 คะแนน</w:t>
            </w:r>
          </w:p>
          <w:p w14:paraId="6F2847C1" w14:textId="77777777" w:rsidR="00B4437E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</w:p>
          <w:p w14:paraId="77559C0A" w14:textId="77777777" w:rsidR="00536304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คะแนน</w:t>
            </w:r>
          </w:p>
          <w:p w14:paraId="2A501F40" w14:textId="77777777" w:rsidR="00B4437E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</w:p>
          <w:p w14:paraId="5ECB9837" w14:textId="77777777" w:rsidR="00B4437E" w:rsidRPr="00B4437E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9B5823" w14:textId="77777777" w:rsidR="00B4437E" w:rsidRPr="00B4437E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9910E9B" w14:textId="77777777" w:rsidR="00B4437E" w:rsidRPr="00754D1C" w:rsidRDefault="00B4437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0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3827" w:type="dxa"/>
          </w:tcPr>
          <w:p w14:paraId="0CEA2CA0" w14:textId="77777777" w:rsidR="00536304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</w:p>
          <w:p w14:paraId="0EBEA136" w14:textId="77777777" w:rsidR="00B4437E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สำเนา ก.พ.7 หรือ ก.ค.ศ.16 หรือหลักฐานที่แสดงถึงประสบการณ์การสอนที่ตรงกับความจำเป็นของสถานศึกษา</w:t>
            </w:r>
          </w:p>
          <w:p w14:paraId="423B591A" w14:textId="77777777" w:rsidR="00F04E03" w:rsidRPr="00F04E03" w:rsidRDefault="00F04E03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กรณีสถานศึกษาระดับประถมศึกษาให้คำนึงถึงมาตรฐานวิชาเอกของสถานศึกษา ตามหนังสือ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.ด่วนที่สุด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ที่ ศธ </w:t>
            </w:r>
            <w:r>
              <w:rPr>
                <w:rFonts w:ascii="TH SarabunIT๙" w:hAnsi="TH SarabunIT๙" w:cs="TH SarabunIT๙"/>
                <w:color w:val="000000"/>
              </w:rPr>
              <w:t>04009/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ว</w:t>
            </w:r>
            <w:r>
              <w:rPr>
                <w:rFonts w:ascii="TH SarabunIT๙" w:hAnsi="TH SarabunIT๙" w:cs="TH SarabunIT๙"/>
                <w:color w:val="000000"/>
              </w:rPr>
              <w:t xml:space="preserve">1916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color w:val="000000"/>
              </w:rPr>
              <w:t xml:space="preserve">22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พฤศจิกายน </w:t>
            </w:r>
            <w:r>
              <w:rPr>
                <w:rFonts w:ascii="TH SarabunIT๙" w:hAnsi="TH SarabunIT๙" w:cs="TH SarabunIT๙"/>
                <w:color w:val="000000"/>
              </w:rPr>
              <w:t>2559</w:t>
            </w:r>
          </w:p>
        </w:tc>
        <w:tc>
          <w:tcPr>
            <w:tcW w:w="1036" w:type="dxa"/>
          </w:tcPr>
          <w:p w14:paraId="79D61508" w14:textId="77777777" w:rsidR="00536304" w:rsidRPr="00754D1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536304" w:rsidRPr="00754D1C" w14:paraId="3F9BCBD4" w14:textId="77777777" w:rsidTr="00C506D6">
        <w:tc>
          <w:tcPr>
            <w:tcW w:w="378" w:type="dxa"/>
          </w:tcPr>
          <w:p w14:paraId="6A1B8218" w14:textId="77777777" w:rsidR="00536304" w:rsidRPr="00AD38D4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D38D4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3C5ACB0E" w14:textId="77777777" w:rsidR="00536304" w:rsidRPr="00AD38D4" w:rsidRDefault="00AD38D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b/>
                <w:bCs/>
              </w:rPr>
            </w:pPr>
            <w:r w:rsidRPr="00AD38D4">
              <w:rPr>
                <w:rFonts w:ascii="TH SarabunIT๙" w:hAnsi="TH SarabunIT๙" w:cs="TH SarabunIT๙" w:hint="cs"/>
                <w:b/>
                <w:bCs/>
                <w:cs/>
              </w:rPr>
              <w:t>ลำดับสถานศึกษาที่ผู้ขอย้ายมีความประสงค์จะย้ายไปปฏิบัติงาน</w:t>
            </w:r>
          </w:p>
          <w:p w14:paraId="022CA6FD" w14:textId="77777777" w:rsidR="00AD38D4" w:rsidRPr="00AD38D4" w:rsidRDefault="00AD38D4" w:rsidP="00C61EBA">
            <w:pPr>
              <w:pStyle w:val="a8"/>
              <w:numPr>
                <w:ilvl w:val="0"/>
                <w:numId w:val="10"/>
              </w:num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D38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AD38D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  <w:p w14:paraId="060EF5A8" w14:textId="77777777" w:rsidR="00AD38D4" w:rsidRPr="00AD38D4" w:rsidRDefault="00AD38D4" w:rsidP="00C61EBA">
            <w:pPr>
              <w:pStyle w:val="a8"/>
              <w:numPr>
                <w:ilvl w:val="0"/>
                <w:numId w:val="10"/>
              </w:num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D38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ลำดับที่ 2</w:t>
            </w:r>
          </w:p>
          <w:p w14:paraId="06F2D4ED" w14:textId="77777777" w:rsidR="00AD38D4" w:rsidRPr="00AD38D4" w:rsidRDefault="00AD38D4" w:rsidP="00C61EBA">
            <w:pPr>
              <w:pStyle w:val="a8"/>
              <w:numPr>
                <w:ilvl w:val="0"/>
                <w:numId w:val="10"/>
              </w:num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D38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ลำดับที่ 3</w:t>
            </w:r>
          </w:p>
          <w:p w14:paraId="2CDF369F" w14:textId="77777777" w:rsidR="00AD38D4" w:rsidRPr="00AD38D4" w:rsidRDefault="00AD38D4" w:rsidP="00C61EBA">
            <w:pPr>
              <w:pStyle w:val="a8"/>
              <w:numPr>
                <w:ilvl w:val="0"/>
                <w:numId w:val="10"/>
              </w:num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D38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ลำดับที่ 4</w:t>
            </w:r>
          </w:p>
          <w:p w14:paraId="0A3F34A1" w14:textId="77777777" w:rsidR="00AD38D4" w:rsidRPr="00912B79" w:rsidRDefault="00AD38D4" w:rsidP="00C61EBA">
            <w:pPr>
              <w:pStyle w:val="a8"/>
              <w:numPr>
                <w:ilvl w:val="0"/>
                <w:numId w:val="10"/>
              </w:num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D38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ลำดับที่ 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D2C048" w14:textId="77777777" w:rsidR="00536304" w:rsidRPr="000164A6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164A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(5 คะแนน)</w:t>
            </w:r>
          </w:p>
          <w:p w14:paraId="7127620B" w14:textId="77777777" w:rsidR="00AD38D4" w:rsidRPr="00AD38D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0EE942AD" w14:textId="77777777" w:rsidR="00AD38D4" w:rsidRPr="00AD38D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D38D4">
              <w:rPr>
                <w:rFonts w:ascii="TH SarabunIT๙" w:hAnsi="TH SarabunIT๙" w:cs="TH SarabunIT๙" w:hint="cs"/>
                <w:color w:val="000000"/>
                <w:cs/>
              </w:rPr>
              <w:t>5 คะแนน</w:t>
            </w:r>
          </w:p>
          <w:p w14:paraId="25AF91EF" w14:textId="77777777" w:rsidR="00AD38D4" w:rsidRPr="00AD38D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D38D4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AD38D4">
              <w:rPr>
                <w:rFonts w:ascii="TH SarabunIT๙" w:hAnsi="TH SarabunIT๙" w:cs="TH SarabunIT๙" w:hint="cs"/>
                <w:color w:val="000000"/>
                <w:cs/>
              </w:rPr>
              <w:t>คะแนน</w:t>
            </w:r>
          </w:p>
          <w:p w14:paraId="5B7E424F" w14:textId="77777777" w:rsidR="00AD38D4" w:rsidRPr="00AD38D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 </w:t>
            </w:r>
            <w:r w:rsidRPr="00AD38D4">
              <w:rPr>
                <w:rFonts w:ascii="TH SarabunIT๙" w:hAnsi="TH SarabunIT๙" w:cs="TH SarabunIT๙" w:hint="cs"/>
                <w:color w:val="000000"/>
                <w:cs/>
              </w:rPr>
              <w:t>คะแนน</w:t>
            </w:r>
          </w:p>
          <w:p w14:paraId="15C2AB4A" w14:textId="77777777" w:rsidR="00AD38D4" w:rsidRPr="00AD38D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 </w:t>
            </w:r>
            <w:r w:rsidRPr="00AD38D4">
              <w:rPr>
                <w:rFonts w:ascii="TH SarabunIT๙" w:hAnsi="TH SarabunIT๙" w:cs="TH SarabunIT๙" w:hint="cs"/>
                <w:color w:val="000000"/>
                <w:cs/>
              </w:rPr>
              <w:t>คะแนน</w:t>
            </w:r>
          </w:p>
          <w:p w14:paraId="68320082" w14:textId="77777777" w:rsidR="00AD38D4" w:rsidRPr="00912B79" w:rsidRDefault="00AD38D4" w:rsidP="00912B79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left="360" w:right="2" w:hanging="360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AD38D4">
              <w:rPr>
                <w:rFonts w:ascii="TH SarabunIT๙" w:hAnsi="TH SarabunIT๙" w:cs="TH SarabunIT๙" w:hint="cs"/>
                <w:color w:val="000000"/>
                <w:cs/>
              </w:rPr>
              <w:t>คะแนน</w:t>
            </w:r>
          </w:p>
        </w:tc>
        <w:tc>
          <w:tcPr>
            <w:tcW w:w="3827" w:type="dxa"/>
          </w:tcPr>
          <w:p w14:paraId="614A7821" w14:textId="77777777" w:rsidR="00B4437E" w:rsidRPr="00754D1C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</w:p>
          <w:p w14:paraId="00EF8254" w14:textId="77777777" w:rsidR="00536304" w:rsidRPr="00AD38D4" w:rsidRDefault="00AD38D4" w:rsidP="00AD38D4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คำร้องขอย้ายที่ผู้ขอย้ายระบุชื่อโรงเรียนทั้งนี้</w:t>
            </w:r>
            <w:r w:rsidR="00F21E30">
              <w:rPr>
                <w:rFonts w:ascii="TH SarabunIT๙" w:hAnsi="TH SarabunIT๙" w:cs="TH SarabunIT๙"/>
                <w:color w:val="000000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21E30">
              <w:rPr>
                <w:rFonts w:ascii="TH SarabunIT๙" w:hAnsi="TH SarabunIT๙" w:cs="TH SarabunIT๙" w:hint="cs"/>
                <w:b/>
                <w:bCs/>
                <w:color w:val="000000"/>
                <w:u w:val="single"/>
                <w:cs/>
              </w:rPr>
              <w:t>กรณีระบุชื่อโรงเรียนที่ขอย้ายเกินกว่า 4 โรงเรียนหรือระบุโรงเรียนใดก็ได้ ให้ถือว่าอยู่ลำดับที่ 5</w:t>
            </w:r>
          </w:p>
        </w:tc>
        <w:tc>
          <w:tcPr>
            <w:tcW w:w="1036" w:type="dxa"/>
          </w:tcPr>
          <w:p w14:paraId="7F67790C" w14:textId="77777777" w:rsidR="00536304" w:rsidRPr="00754D1C" w:rsidRDefault="00C55CD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พิจารณาจากคำร้องขอย้ายที่ระบุ</w:t>
            </w:r>
          </w:p>
        </w:tc>
      </w:tr>
      <w:tr w:rsidR="00536304" w:rsidRPr="00754D1C" w14:paraId="09E786CB" w14:textId="77777777" w:rsidTr="00C506D6">
        <w:tc>
          <w:tcPr>
            <w:tcW w:w="378" w:type="dxa"/>
          </w:tcPr>
          <w:p w14:paraId="56E75CCE" w14:textId="77777777" w:rsidR="00536304" w:rsidRPr="001A755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A755C">
              <w:rPr>
                <w:rFonts w:ascii="TH SarabunIT๙" w:hAnsi="TH SarabunIT๙" w:cs="TH SarabunIT๙"/>
                <w:b/>
                <w:bCs/>
                <w:color w:val="000000"/>
              </w:rPr>
              <w:t>3</w:t>
            </w: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04E02E0C" w14:textId="77777777" w:rsidR="00536304" w:rsidRPr="00AD38D4" w:rsidRDefault="00AD38D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D38D4">
              <w:rPr>
                <w:rFonts w:ascii="TH SarabunIT๙" w:hAnsi="TH SarabunIT๙" w:cs="TH SarabunIT๙" w:hint="cs"/>
                <w:b/>
                <w:bCs/>
                <w:cs/>
              </w:rPr>
              <w:t>ระยะเวลาที่ดำรงตำแหน่งหรือปฏิบัติหน้าที่ในสถานศึกษาปัจจุบัน</w:t>
            </w:r>
          </w:p>
          <w:p w14:paraId="2753225B" w14:textId="77777777" w:rsidR="00AD38D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(1) ตั้งแต่ 10 ปี ขึ้นไป</w:t>
            </w:r>
          </w:p>
          <w:p w14:paraId="3B59C60A" w14:textId="77777777" w:rsidR="00AD38D4" w:rsidRPr="00AD38D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(2) ตั้งแต่ 1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9 ปี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0F4452" w14:textId="77777777" w:rsidR="00AD38D4" w:rsidRDefault="00AD38D4" w:rsidP="004F396D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437E">
              <w:rPr>
                <w:rFonts w:ascii="TH SarabunIT๙" w:hAnsi="TH SarabunIT๙" w:cs="TH SarabunIT๙" w:hint="cs"/>
                <w:b/>
                <w:bCs/>
                <w:cs/>
              </w:rPr>
              <w:t>(10 คะแนน)</w:t>
            </w:r>
          </w:p>
          <w:p w14:paraId="2ABD0410" w14:textId="77777777" w:rsidR="00AD38D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b/>
                <w:bCs/>
              </w:rPr>
            </w:pPr>
          </w:p>
          <w:p w14:paraId="3051A079" w14:textId="77777777" w:rsidR="00AD38D4" w:rsidRDefault="00AD38D4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 คะแนน</w:t>
            </w:r>
          </w:p>
          <w:p w14:paraId="46860072" w14:textId="77777777" w:rsidR="00536304" w:rsidRPr="00754D1C" w:rsidRDefault="00AD38D4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55AA8">
              <w:rPr>
                <w:rFonts w:ascii="TH SarabunIT๙" w:hAnsi="TH SarabunIT๙" w:cs="TH SarabunIT๙" w:hint="cs"/>
                <w:color w:val="000000"/>
                <w:cs/>
              </w:rPr>
              <w:t>ปีละ 1 คะแนน</w:t>
            </w:r>
          </w:p>
        </w:tc>
        <w:tc>
          <w:tcPr>
            <w:tcW w:w="3827" w:type="dxa"/>
          </w:tcPr>
          <w:p w14:paraId="1DCC01FD" w14:textId="77777777" w:rsidR="00B4437E" w:rsidRPr="00754D1C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</w:p>
          <w:p w14:paraId="367501F4" w14:textId="77777777" w:rsidR="0053630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สำเนา ก.พ.7 หรือ ก.ค.ศ.16 </w:t>
            </w:r>
          </w:p>
          <w:p w14:paraId="41D8CC93" w14:textId="77777777" w:rsidR="00AD38D4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ให้นับถึงวันสุดท้ายที่กำหนดให้ยื่นคำร้อง</w:t>
            </w:r>
            <w:r w:rsidR="00BD2CBD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ขอย้าย</w:t>
            </w:r>
            <w:r w:rsidR="00BD2CBD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โดยไม่นับรวมเวลาราชการทวีคูณ</w:t>
            </w:r>
          </w:p>
          <w:p w14:paraId="352D0290" w14:textId="77777777" w:rsidR="00AD38D4" w:rsidRPr="00754D1C" w:rsidRDefault="00AD38D4" w:rsidP="00AD38D4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ถ้าเศษของปี ตั้งแต่ 6 เดือนขึ้นไป นับเป็น </w:t>
            </w:r>
            <w:r w:rsidR="00F90AF5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 ปี</w:t>
            </w:r>
          </w:p>
        </w:tc>
        <w:tc>
          <w:tcPr>
            <w:tcW w:w="1036" w:type="dxa"/>
          </w:tcPr>
          <w:p w14:paraId="1AC81C04" w14:textId="77777777" w:rsidR="00536304" w:rsidRPr="00754D1C" w:rsidRDefault="00536304" w:rsidP="006A5B68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536304" w:rsidRPr="00754D1C" w14:paraId="60977DEA" w14:textId="77777777" w:rsidTr="00C506D6">
        <w:tc>
          <w:tcPr>
            <w:tcW w:w="378" w:type="dxa"/>
          </w:tcPr>
          <w:p w14:paraId="122ADC36" w14:textId="77777777" w:rsidR="00536304" w:rsidRPr="001A755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A755C">
              <w:rPr>
                <w:rFonts w:ascii="TH SarabunIT๙" w:hAnsi="TH SarabunIT๙" w:cs="TH SarabunIT๙"/>
                <w:b/>
                <w:bCs/>
                <w:color w:val="000000"/>
              </w:rPr>
              <w:t>4</w:t>
            </w: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114EBB84" w14:textId="77777777" w:rsidR="00536304" w:rsidRPr="001A755C" w:rsidRDefault="00AD38D4" w:rsidP="007B7A6F">
            <w:pPr>
              <w:tabs>
                <w:tab w:val="left" w:pos="720"/>
                <w:tab w:val="left" w:pos="1418"/>
                <w:tab w:val="left" w:pos="7371"/>
              </w:tabs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A755C">
              <w:rPr>
                <w:rFonts w:ascii="TH SarabunIT๙" w:hAnsi="TH SarabunIT๙" w:cs="TH SarabunIT๙" w:hint="cs"/>
                <w:b/>
                <w:bCs/>
                <w:cs/>
              </w:rPr>
              <w:t>สภาพความ</w:t>
            </w:r>
            <w:r w:rsidRPr="001A755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ยากลำบากในการปฏิบัติงานในสถานศึกษาปัจจุบัน</w:t>
            </w:r>
          </w:p>
          <w:p w14:paraId="147C7DC3" w14:textId="77777777" w:rsidR="00AD38D4" w:rsidRDefault="00AD38D4" w:rsidP="00AD38D4">
            <w:pPr>
              <w:tabs>
                <w:tab w:val="left" w:pos="720"/>
                <w:tab w:val="left" w:pos="1418"/>
                <w:tab w:val="left" w:pos="7371"/>
              </w:tabs>
              <w:ind w:left="644" w:hanging="644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(1) ตั้งอยู่ในพื้นที่พิเศษตามประกาศ     กระทรวงการคลัง</w:t>
            </w:r>
          </w:p>
          <w:p w14:paraId="06F16E45" w14:textId="77777777" w:rsidR="00AD38D4" w:rsidRPr="00AD38D4" w:rsidRDefault="00AD38D4" w:rsidP="007B7A6F">
            <w:pPr>
              <w:tabs>
                <w:tab w:val="left" w:pos="720"/>
                <w:tab w:val="left" w:pos="1418"/>
                <w:tab w:val="left" w:pos="7371"/>
              </w:tabs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(2) ตั้งอยู่ในพื้นที่ปกติ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200B07" w14:textId="77777777" w:rsidR="00912B79" w:rsidRDefault="00912B79" w:rsidP="004F396D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437E">
              <w:rPr>
                <w:rFonts w:ascii="TH SarabunIT๙" w:hAnsi="TH SarabunIT๙" w:cs="TH SarabunIT๙" w:hint="cs"/>
                <w:b/>
                <w:bCs/>
                <w:cs/>
              </w:rPr>
              <w:t>(10 คะแนน)</w:t>
            </w:r>
          </w:p>
          <w:p w14:paraId="23541410" w14:textId="77777777" w:rsidR="00912B79" w:rsidRDefault="00912B79" w:rsidP="00912B79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b/>
                <w:bCs/>
              </w:rPr>
            </w:pPr>
          </w:p>
          <w:p w14:paraId="6B9281DA" w14:textId="77777777" w:rsidR="00912B79" w:rsidRDefault="00912B79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 คะแนน</w:t>
            </w:r>
          </w:p>
          <w:p w14:paraId="6E8C7271" w14:textId="77777777" w:rsidR="00536304" w:rsidRDefault="00536304" w:rsidP="00F90AF5">
            <w:pPr>
              <w:tabs>
                <w:tab w:val="left" w:pos="720"/>
                <w:tab w:val="left" w:pos="1418"/>
                <w:tab w:val="left" w:pos="7371"/>
              </w:tabs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1D0F48C5" w14:textId="77777777" w:rsidR="00912B79" w:rsidRPr="00754D1C" w:rsidRDefault="00912B79" w:rsidP="00F90AF5">
            <w:pPr>
              <w:tabs>
                <w:tab w:val="left" w:pos="720"/>
                <w:tab w:val="left" w:pos="1418"/>
                <w:tab w:val="left" w:pos="7371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 xml:space="preserve"> คะแนน</w:t>
            </w:r>
          </w:p>
        </w:tc>
        <w:tc>
          <w:tcPr>
            <w:tcW w:w="3827" w:type="dxa"/>
          </w:tcPr>
          <w:p w14:paraId="6E6780CF" w14:textId="77777777" w:rsidR="00B4437E" w:rsidRPr="00754D1C" w:rsidRDefault="00B4437E" w:rsidP="00B4437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</w:p>
          <w:p w14:paraId="13C57DD6" w14:textId="4002ADD6" w:rsidR="00B4437E" w:rsidRDefault="00912B79" w:rsidP="00912B79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รายชื่อสถานศึกษาตามประ</w:t>
            </w:r>
            <w:r w:rsidR="00DF7CFC"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กาศพื้นที่พิเศษของกระทรวงการคลังที่ประกาศใช้อยู่ในวันสุดท้ายที่ยื่นคำร้องขอย้าย </w:t>
            </w:r>
            <w:r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(สามารถ</w:t>
            </w:r>
            <w:r w:rsidR="00DF7CFC"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ติดตามและ</w:t>
            </w:r>
            <w:r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ดาว</w:t>
            </w:r>
            <w:r w:rsidR="00DF7CFC"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น์</w:t>
            </w:r>
            <w:r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โหลดได้จากเว็บไซต์ของกระทรวงการคลัง </w:t>
            </w:r>
            <w:r w:rsidRPr="00DF7CFC">
              <w:rPr>
                <w:rFonts w:ascii="TH SarabunIT๙" w:hAnsi="TH SarabunIT๙" w:cs="TH SarabunIT๙"/>
                <w:sz w:val="28"/>
                <w:szCs w:val="28"/>
              </w:rPr>
              <w:t xml:space="preserve">www.cgd.go.th </w:t>
            </w:r>
            <w:r w:rsidRPr="00DF7CF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</w:t>
            </w:r>
            <w:r w:rsidR="00DF7CFC"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เว็บไซต์ของ สพร.</w:t>
            </w:r>
            <w:proofErr w:type="spellStart"/>
            <w:r w:rsidR="00DF7CFC"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สพฐ</w:t>
            </w:r>
            <w:proofErr w:type="spellEnd"/>
            <w:r w:rsidR="00DF7CFC"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</w:t>
            </w:r>
            <w:hyperlink r:id="rId8" w:history="1">
              <w:r w:rsidR="00C9119E" w:rsidRPr="008A7052">
                <w:rPr>
                  <w:rStyle w:val="a7"/>
                  <w:rFonts w:ascii="TH SarabunIT๙" w:hAnsi="TH SarabunIT๙" w:cs="TH SarabunIT๙"/>
                  <w:sz w:val="28"/>
                  <w:szCs w:val="28"/>
                </w:rPr>
                <w:t>http://personnel.obec.go.th</w:t>
              </w:r>
            </w:hyperlink>
            <w:r w:rsidRPr="00DF7CF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  <w:p w14:paraId="5E3446C0" w14:textId="77777777" w:rsidR="00C9119E" w:rsidRPr="00DF7CFC" w:rsidRDefault="00C9119E" w:rsidP="00912B79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  <w:p w14:paraId="1A793F4E" w14:textId="77777777" w:rsidR="00F90AF5" w:rsidRPr="00754D1C" w:rsidRDefault="00F90AF5" w:rsidP="001D48D0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36" w:type="dxa"/>
          </w:tcPr>
          <w:p w14:paraId="387E4E88" w14:textId="77777777" w:rsidR="00536304" w:rsidRPr="00754D1C" w:rsidRDefault="00557E9C" w:rsidP="006A5B68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57E9C">
              <w:rPr>
                <w:rFonts w:ascii="TH SarabunIT๙" w:hAnsi="TH SarabunIT๙" w:cs="TH SarabunIT๙"/>
                <w:color w:val="000000"/>
                <w:cs/>
              </w:rPr>
              <w:t>พิจารณาจากคำร้องขอย้ายที่ระบุ</w:t>
            </w:r>
          </w:p>
        </w:tc>
      </w:tr>
      <w:tr w:rsidR="00536304" w:rsidRPr="00754D1C" w14:paraId="07F19F1E" w14:textId="77777777" w:rsidTr="00C506D6">
        <w:tc>
          <w:tcPr>
            <w:tcW w:w="378" w:type="dxa"/>
          </w:tcPr>
          <w:p w14:paraId="2EC650ED" w14:textId="77777777" w:rsidR="00536304" w:rsidRPr="00647E8E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47E8E">
              <w:rPr>
                <w:rFonts w:ascii="TH SarabunIT๙" w:hAnsi="TH SarabunIT๙" w:cs="TH SarabunIT๙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091B628D" w14:textId="77777777" w:rsidR="00536304" w:rsidRPr="00321767" w:rsidRDefault="00647E8E" w:rsidP="007B7A6F">
            <w:pPr>
              <w:tabs>
                <w:tab w:val="left" w:pos="720"/>
                <w:tab w:val="left" w:pos="1418"/>
                <w:tab w:val="left" w:pos="7371"/>
              </w:tabs>
              <w:rPr>
                <w:rFonts w:ascii="TH SarabunIT๙" w:hAnsi="TH SarabunIT๙" w:cs="TH SarabunIT๙"/>
                <w:b/>
                <w:bCs/>
              </w:rPr>
            </w:pPr>
            <w:r w:rsidRPr="00321767">
              <w:rPr>
                <w:rFonts w:ascii="TH SarabunIT๙" w:hAnsi="TH SarabunIT๙" w:cs="TH SarabunIT๙"/>
                <w:b/>
                <w:bCs/>
                <w:cs/>
              </w:rPr>
              <w:t>เหตุผลการขอย้าย</w:t>
            </w:r>
          </w:p>
          <w:p w14:paraId="7AA07583" w14:textId="77777777" w:rsidR="00647E8E" w:rsidRPr="00647E8E" w:rsidRDefault="00647E8E" w:rsidP="00647E8E">
            <w:pPr>
              <w:tabs>
                <w:tab w:val="left" w:pos="720"/>
                <w:tab w:val="left" w:pos="1418"/>
                <w:tab w:val="left" w:pos="7371"/>
              </w:tabs>
              <w:rPr>
                <w:rFonts w:ascii="TH SarabunIT๙" w:hAnsi="TH SarabunIT๙" w:cs="TH SarabunIT๙"/>
                <w:color w:val="000000"/>
              </w:rPr>
            </w:pPr>
            <w:r w:rsidRPr="00647E8E">
              <w:rPr>
                <w:rFonts w:ascii="TH SarabunIT๙" w:hAnsi="TH SarabunIT๙" w:cs="TH SarabunIT๙"/>
                <w:color w:val="000000"/>
                <w:cs/>
              </w:rPr>
              <w:t xml:space="preserve">  (1) อยู่รวมกับคู่สมรส</w:t>
            </w:r>
            <w:r w:rsidR="00BD2CBD">
              <w:rPr>
                <w:rFonts w:ascii="TH SarabunIT๙" w:hAnsi="TH SarabunIT๙" w:cs="TH SarabunIT๙"/>
                <w:color w:val="000000"/>
              </w:rPr>
              <w:t>/</w:t>
            </w:r>
            <w:r w:rsidR="00BD2CBD">
              <w:rPr>
                <w:rFonts w:ascii="TH SarabunIT๙" w:hAnsi="TH SarabunIT๙" w:cs="TH SarabunIT๙" w:hint="cs"/>
                <w:cs/>
              </w:rPr>
              <w:t>ดูแลบิดามารดา หรือบุตร</w:t>
            </w:r>
          </w:p>
          <w:p w14:paraId="78C92EED" w14:textId="77777777" w:rsidR="00647E8E" w:rsidRDefault="00647E8E" w:rsidP="00647E8E">
            <w:pPr>
              <w:rPr>
                <w:rFonts w:ascii="TH SarabunIT๙" w:hAnsi="TH SarabunIT๙" w:cs="TH SarabunIT๙"/>
              </w:rPr>
            </w:pPr>
            <w:r w:rsidRPr="00647E8E">
              <w:rPr>
                <w:rFonts w:ascii="TH SarabunIT๙" w:hAnsi="TH SarabunIT๙" w:cs="TH SarabunIT๙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cs/>
              </w:rPr>
              <w:t xml:space="preserve">2) </w:t>
            </w:r>
            <w:r w:rsidR="00BD2CBD">
              <w:rPr>
                <w:rFonts w:ascii="TH SarabunIT๙" w:hAnsi="TH SarabunIT๙" w:cs="TH SarabunIT๙" w:hint="cs"/>
                <w:cs/>
              </w:rPr>
              <w:t>กลับภูมิลำเนา</w:t>
            </w:r>
          </w:p>
          <w:p w14:paraId="591A428A" w14:textId="77777777" w:rsidR="00647E8E" w:rsidRPr="00647E8E" w:rsidRDefault="00647E8E" w:rsidP="00BD2CB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(3) </w:t>
            </w:r>
            <w:r w:rsidR="00BD2CBD">
              <w:rPr>
                <w:rFonts w:ascii="TH SarabunIT๙" w:hAnsi="TH SarabunIT๙" w:cs="TH SarabunIT๙" w:hint="cs"/>
                <w:cs/>
              </w:rPr>
              <w:t>อื่นๆ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779F7E" w14:textId="77777777" w:rsidR="00647E8E" w:rsidRDefault="00647E8E" w:rsidP="004F396D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437E">
              <w:rPr>
                <w:rFonts w:ascii="TH SarabunIT๙" w:hAnsi="TH SarabunIT๙" w:cs="TH SarabunIT๙" w:hint="cs"/>
                <w:b/>
                <w:bCs/>
                <w:cs/>
              </w:rPr>
              <w:t>(10 คะแนน)</w:t>
            </w:r>
          </w:p>
          <w:p w14:paraId="0B2E8C2E" w14:textId="77777777" w:rsidR="00BD2CBD" w:rsidRDefault="00BD2CBD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</w:p>
          <w:p w14:paraId="13C4674D" w14:textId="77777777" w:rsidR="00647E8E" w:rsidRDefault="00647E8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 คะแนน</w:t>
            </w:r>
          </w:p>
          <w:p w14:paraId="70BBBD5A" w14:textId="77777777" w:rsidR="00647E8E" w:rsidRDefault="00647E8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คะแนน</w:t>
            </w:r>
          </w:p>
          <w:p w14:paraId="6D5C115D" w14:textId="77777777" w:rsidR="00647E8E" w:rsidRDefault="00647E8E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6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  <w:p w14:paraId="00131DBE" w14:textId="77777777" w:rsidR="00536304" w:rsidRPr="00647E8E" w:rsidRDefault="00536304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27" w:type="dxa"/>
          </w:tcPr>
          <w:p w14:paraId="7868A65C" w14:textId="77777777" w:rsidR="00647E8E" w:rsidRPr="00754D1C" w:rsidRDefault="00647E8E" w:rsidP="00647E8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  <w:r w:rsidR="0076383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เอกสารที่สอดคล้องกับเหตุผลการขอย้าย</w:t>
            </w:r>
          </w:p>
          <w:p w14:paraId="61C31B4C" w14:textId="77777777" w:rsidR="00536304" w:rsidRDefault="00647E8E" w:rsidP="00647E8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 w:rsidRPr="00647E8E">
              <w:rPr>
                <w:rFonts w:ascii="TH SarabunIT๙" w:hAnsi="TH SarabunIT๙" w:cs="TH SarabunIT๙" w:hint="cs"/>
                <w:color w:val="000000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สำเนาทะเบียนบ้านผู้ขอย้าย</w:t>
            </w:r>
          </w:p>
          <w:p w14:paraId="14FB0E40" w14:textId="77777777" w:rsidR="00647E8E" w:rsidRDefault="00647E8E" w:rsidP="00647E8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 สำเนาทะเบียนบ้านคู่สมรส บิดา มารดา บุตร</w:t>
            </w:r>
          </w:p>
          <w:p w14:paraId="7E5E6658" w14:textId="77777777" w:rsidR="00647E8E" w:rsidRDefault="00647E8E" w:rsidP="00647E8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 สำเนาทะเบียนบ้านสมรส</w:t>
            </w:r>
          </w:p>
          <w:p w14:paraId="0689278C" w14:textId="77777777" w:rsidR="00647E8E" w:rsidRDefault="00647E8E" w:rsidP="00647E8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4.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ใบรับรองแพทย์จากโรงพยาบาลของรัฐ</w:t>
            </w:r>
          </w:p>
          <w:p w14:paraId="56BED6C9" w14:textId="77777777" w:rsidR="00647E8E" w:rsidRPr="00647E8E" w:rsidRDefault="00647E8E" w:rsidP="00647E8E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5. เอกสารอื่นๆ</w:t>
            </w:r>
          </w:p>
        </w:tc>
        <w:tc>
          <w:tcPr>
            <w:tcW w:w="1036" w:type="dxa"/>
          </w:tcPr>
          <w:p w14:paraId="7242CE4F" w14:textId="77777777" w:rsidR="00536304" w:rsidRPr="00754D1C" w:rsidRDefault="00536304" w:rsidP="007B7A6F">
            <w:pPr>
              <w:tabs>
                <w:tab w:val="left" w:pos="1418"/>
                <w:tab w:val="left" w:pos="7230"/>
              </w:tabs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536304" w:rsidRPr="00754D1C" w14:paraId="685068F9" w14:textId="77777777" w:rsidTr="00C506D6">
        <w:tc>
          <w:tcPr>
            <w:tcW w:w="378" w:type="dxa"/>
          </w:tcPr>
          <w:p w14:paraId="5B720376" w14:textId="77777777" w:rsidR="00536304" w:rsidRPr="00647E8E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47E8E">
              <w:rPr>
                <w:rFonts w:ascii="TH SarabunIT๙" w:hAnsi="TH SarabunIT๙" w:cs="TH SarabunIT๙"/>
                <w:b/>
                <w:bCs/>
                <w:color w:val="000000"/>
              </w:rPr>
              <w:t>6</w:t>
            </w: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3FFB9D3C" w14:textId="77777777" w:rsidR="00536304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ความอาวุโสตามหลักราชการ</w:t>
            </w:r>
          </w:p>
          <w:p w14:paraId="32CBD8B2" w14:textId="77777777" w:rsidR="00647E8E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6.1 วิทยฐานะ</w:t>
            </w:r>
          </w:p>
          <w:p w14:paraId="5144EC98" w14:textId="77777777" w:rsidR="00647E8E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(1) วิทยฐานะเชี่ยวชาญพิเศษ</w:t>
            </w:r>
          </w:p>
          <w:p w14:paraId="5C356B71" w14:textId="77777777" w:rsidR="00647E8E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(2) วิทยฐานะเชี่ยวชาญ</w:t>
            </w:r>
          </w:p>
          <w:p w14:paraId="0867C14B" w14:textId="77777777" w:rsidR="00647E8E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(3) วิทยฐานะชำนาญการพิเศษ</w:t>
            </w:r>
          </w:p>
          <w:p w14:paraId="0F6F1BA9" w14:textId="77777777" w:rsidR="00647E8E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(4) วิทยฐานะชำนาญการ</w:t>
            </w:r>
          </w:p>
          <w:p w14:paraId="3484EBD3" w14:textId="77777777" w:rsidR="00647E8E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(5) ไม่มีวิทยฐานะ</w:t>
            </w:r>
          </w:p>
          <w:p w14:paraId="6A57D7CA" w14:textId="77777777" w:rsidR="00647E8E" w:rsidRPr="00647E8E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47E8E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6.2 อายุราชการ</w:t>
            </w:r>
          </w:p>
          <w:p w14:paraId="46FE4DEE" w14:textId="77777777" w:rsidR="00647E8E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(1) อายุราชการ 20 ปีขึ้นไป</w:t>
            </w:r>
          </w:p>
          <w:p w14:paraId="25006C5E" w14:textId="77777777" w:rsidR="00647E8E" w:rsidRPr="00647E8E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(2) อายุราชการ 1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19 ปี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C4A21E0" w14:textId="77777777" w:rsidR="008074F5" w:rsidRDefault="008074F5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(2</w:t>
            </w:r>
            <w:r w:rsidRPr="00B4437E">
              <w:rPr>
                <w:rFonts w:ascii="TH SarabunIT๙" w:hAnsi="TH SarabunIT๙" w:cs="TH SarabunIT๙" w:hint="cs"/>
                <w:b/>
                <w:bCs/>
                <w:cs/>
              </w:rPr>
              <w:t>0 คะแนน)</w:t>
            </w:r>
          </w:p>
          <w:p w14:paraId="63024C0A" w14:textId="77777777" w:rsidR="008074F5" w:rsidRPr="00F90AF5" w:rsidRDefault="008074F5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90AF5">
              <w:rPr>
                <w:rFonts w:ascii="TH SarabunIT๙" w:hAnsi="TH SarabunIT๙" w:cs="TH SarabunIT๙" w:hint="cs"/>
                <w:b/>
                <w:bCs/>
                <w:cs/>
              </w:rPr>
              <w:t>(10 คะแนน)</w:t>
            </w:r>
          </w:p>
          <w:p w14:paraId="6A2C0847" w14:textId="77777777" w:rsidR="00536304" w:rsidRDefault="008074F5" w:rsidP="00F90A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s/>
              </w:rPr>
              <w:t>10 คะแนน</w:t>
            </w:r>
          </w:p>
          <w:p w14:paraId="3646742B" w14:textId="77777777" w:rsidR="008074F5" w:rsidRDefault="008074F5" w:rsidP="00F90AF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8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  <w:p w14:paraId="47E3706F" w14:textId="77777777" w:rsidR="008074F5" w:rsidRDefault="008074F5" w:rsidP="00F90AF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  <w:p w14:paraId="7B5D31DB" w14:textId="77777777" w:rsidR="008074F5" w:rsidRPr="008074F5" w:rsidRDefault="008074F5" w:rsidP="00F90AF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 </w:t>
            </w:r>
            <w:r w:rsidRPr="008074F5">
              <w:rPr>
                <w:rFonts w:ascii="TH SarabunIT๙" w:hAnsi="TH SarabunIT๙" w:cs="TH SarabunIT๙" w:hint="cs"/>
                <w:cs/>
              </w:rPr>
              <w:t>คะแนน</w:t>
            </w:r>
          </w:p>
          <w:p w14:paraId="414E8F1A" w14:textId="77777777" w:rsidR="008074F5" w:rsidRPr="008074F5" w:rsidRDefault="008074F5" w:rsidP="00F90AF5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  <w:p w14:paraId="7DD4ABB0" w14:textId="77777777" w:rsidR="008074F5" w:rsidRPr="008074F5" w:rsidRDefault="008074F5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74F5">
              <w:rPr>
                <w:rFonts w:ascii="TH SarabunIT๙" w:hAnsi="TH SarabunIT๙" w:cs="TH SarabunIT๙" w:hint="cs"/>
                <w:b/>
                <w:bCs/>
                <w:cs/>
              </w:rPr>
              <w:t>(10 คะแนน)</w:t>
            </w:r>
          </w:p>
          <w:p w14:paraId="62CB7792" w14:textId="77777777" w:rsidR="008074F5" w:rsidRDefault="008074F5" w:rsidP="00F90A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s/>
              </w:rPr>
              <w:t>10 คะแนน</w:t>
            </w:r>
          </w:p>
          <w:p w14:paraId="32B706F6" w14:textId="77777777" w:rsidR="00536304" w:rsidRPr="00754D1C" w:rsidRDefault="008074F5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763830">
              <w:rPr>
                <w:rFonts w:ascii="TH SarabunIT๙" w:hAnsi="TH SarabunIT๙" w:cs="TH SarabunIT๙" w:hint="cs"/>
                <w:color w:val="000000"/>
                <w:cs/>
              </w:rPr>
              <w:t>ปีละ 0.5 คะแนน</w:t>
            </w:r>
          </w:p>
        </w:tc>
        <w:tc>
          <w:tcPr>
            <w:tcW w:w="3827" w:type="dxa"/>
          </w:tcPr>
          <w:p w14:paraId="3292ECED" w14:textId="77777777" w:rsidR="008074F5" w:rsidRPr="00754D1C" w:rsidRDefault="008074F5" w:rsidP="008074F5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</w:p>
          <w:p w14:paraId="4998069B" w14:textId="77777777" w:rsidR="00536304" w:rsidRDefault="008074F5" w:rsidP="008074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 w:rsidRPr="00754D1C">
              <w:rPr>
                <w:rFonts w:ascii="TH SarabunIT๙" w:hAnsi="TH SarabunIT๙" w:cs="TH SarabunIT๙"/>
                <w:color w:val="000000"/>
                <w:cs/>
              </w:rPr>
              <w:t>สำเนา ก.พ.</w:t>
            </w:r>
            <w:r w:rsidRPr="00754D1C">
              <w:rPr>
                <w:rFonts w:ascii="TH SarabunIT๙" w:hAnsi="TH SarabunIT๙" w:cs="TH SarabunIT๙"/>
                <w:color w:val="000000"/>
              </w:rPr>
              <w:t xml:space="preserve">7 </w:t>
            </w:r>
            <w:r w:rsidRPr="00754D1C">
              <w:rPr>
                <w:rFonts w:ascii="TH SarabunIT๙" w:hAnsi="TH SarabunIT๙" w:cs="TH SarabunIT๙"/>
                <w:color w:val="000000"/>
                <w:cs/>
              </w:rPr>
              <w:t>หรือ ก.ค.ศ.</w:t>
            </w:r>
            <w:r w:rsidRPr="00754D1C">
              <w:rPr>
                <w:rFonts w:ascii="TH SarabunIT๙" w:hAnsi="TH SarabunIT๙" w:cs="TH SarabunIT๙"/>
                <w:color w:val="000000"/>
              </w:rPr>
              <w:t xml:space="preserve">16 </w:t>
            </w:r>
            <w:r w:rsidRPr="00754D1C">
              <w:rPr>
                <w:rFonts w:ascii="TH SarabunIT๙" w:hAnsi="TH SarabunIT๙" w:cs="TH SarabunIT๙"/>
                <w:color w:val="000000"/>
                <w:cs/>
              </w:rPr>
              <w:t>ที่เป็นปัจจุบัน โดยมีเจ้าหน้าที่งานทะเบียนประวัติลงลายมือชื่อรับรองสำเนาถูกต้อง</w:t>
            </w:r>
          </w:p>
          <w:p w14:paraId="7C88C1F8" w14:textId="77777777" w:rsidR="00C9119E" w:rsidRDefault="008074F5" w:rsidP="008074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สำหรับอายุราชการให้นับถึงวันสุดท้ายที่กำหนดให้ยื่นคำร้องขอย้าย โดยไม่นับรวมเวลาราชการทวีคูณถ้าเศษของปี ตั้งแต่ </w:t>
            </w:r>
          </w:p>
          <w:p w14:paraId="68423F39" w14:textId="2E9746ED" w:rsidR="008074F5" w:rsidRPr="00754D1C" w:rsidRDefault="008074F5" w:rsidP="008074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 เดือนขึ้นไป นับเป็น 1 ปี</w:t>
            </w:r>
          </w:p>
        </w:tc>
        <w:tc>
          <w:tcPr>
            <w:tcW w:w="1036" w:type="dxa"/>
          </w:tcPr>
          <w:p w14:paraId="50806285" w14:textId="77777777" w:rsidR="00536304" w:rsidRPr="00754D1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536304" w:rsidRPr="00754D1C" w14:paraId="2B1C9135" w14:textId="77777777" w:rsidTr="00C506D6">
        <w:tc>
          <w:tcPr>
            <w:tcW w:w="378" w:type="dxa"/>
          </w:tcPr>
          <w:p w14:paraId="6FD7FE6F" w14:textId="77777777" w:rsidR="00536304" w:rsidRPr="00647E8E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47E8E">
              <w:rPr>
                <w:rFonts w:ascii="TH SarabunIT๙" w:hAnsi="TH SarabunIT๙" w:cs="TH SarabunIT๙"/>
                <w:b/>
                <w:bCs/>
                <w:color w:val="000000"/>
              </w:rPr>
              <w:t>7</w:t>
            </w: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4C48CA54" w14:textId="77777777" w:rsidR="00536304" w:rsidRDefault="00647E8E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ความเห็นของคณะกรรมการสถานศึกษาขั้นพื้นฐานที่รับย้าย</w:t>
            </w:r>
          </w:p>
          <w:p w14:paraId="1F86E8D6" w14:textId="77777777" w:rsidR="00647E8E" w:rsidRPr="00647E8E" w:rsidRDefault="00647E8E" w:rsidP="00647E8E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rPr>
                <w:rFonts w:ascii="TH SarabunIT๙" w:hAnsi="TH SarabunIT๙" w:cs="TH SarabunIT๙"/>
                <w:color w:val="000000"/>
              </w:rPr>
            </w:pPr>
            <w:r w:rsidRPr="00647E8E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647E8E">
              <w:rPr>
                <w:rFonts w:ascii="TH SarabunIT๙" w:hAnsi="TH SarabunIT๙" w:cs="TH SarabunIT๙"/>
                <w:color w:val="000000"/>
                <w:cs/>
              </w:rPr>
              <w:t>(1) เห็นควรรับย้าย</w:t>
            </w:r>
          </w:p>
          <w:p w14:paraId="159F17F0" w14:textId="77777777" w:rsidR="00647E8E" w:rsidRPr="004B4F34" w:rsidRDefault="00647E8E" w:rsidP="00647E8E">
            <w:pPr>
              <w:rPr>
                <w:rFonts w:ascii="TH SarabunIT๙" w:hAnsi="TH SarabunIT๙" w:cs="TH SarabunIT๙"/>
                <w:cs/>
              </w:rPr>
            </w:pPr>
            <w:r w:rsidRPr="00647E8E">
              <w:rPr>
                <w:rFonts w:ascii="TH SarabunIT๙" w:hAnsi="TH SarabunIT๙" w:cs="TH SarabunIT๙"/>
                <w:cs/>
              </w:rPr>
              <w:t xml:space="preserve">     (2)</w:t>
            </w:r>
            <w:r>
              <w:rPr>
                <w:rFonts w:hint="cs"/>
                <w:cs/>
              </w:rPr>
              <w:t xml:space="preserve"> </w:t>
            </w:r>
            <w:r w:rsidR="004B4F34">
              <w:rPr>
                <w:rFonts w:ascii="TH SarabunIT๙" w:hAnsi="TH SarabunIT๙" w:cs="TH SarabunIT๙" w:hint="cs"/>
                <w:cs/>
              </w:rPr>
              <w:t>ไม่เห็นควรรับย้าย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65FC86" w14:textId="77777777" w:rsidR="008074F5" w:rsidRPr="008074F5" w:rsidRDefault="008074F5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74F5">
              <w:rPr>
                <w:rFonts w:ascii="TH SarabunIT๙" w:hAnsi="TH SarabunIT๙" w:cs="TH SarabunIT๙" w:hint="cs"/>
                <w:b/>
                <w:bCs/>
                <w:cs/>
              </w:rPr>
              <w:t>(5 คะแนน)</w:t>
            </w:r>
          </w:p>
          <w:p w14:paraId="4A956C35" w14:textId="77777777" w:rsidR="008074F5" w:rsidRDefault="008074F5" w:rsidP="00F90AF5">
            <w:pPr>
              <w:jc w:val="center"/>
              <w:rPr>
                <w:rFonts w:ascii="TH SarabunIT๙" w:hAnsi="TH SarabunIT๙" w:cs="TH SarabunIT๙"/>
              </w:rPr>
            </w:pPr>
          </w:p>
          <w:p w14:paraId="61650AB0" w14:textId="77777777" w:rsidR="008074F5" w:rsidRDefault="008074F5" w:rsidP="00F90A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s/>
              </w:rPr>
              <w:t>5 คะแนน</w:t>
            </w:r>
          </w:p>
          <w:p w14:paraId="7C57EF2E" w14:textId="77777777" w:rsidR="00536304" w:rsidRPr="00754D1C" w:rsidRDefault="008074F5" w:rsidP="00F90AF5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คะแนน</w:t>
            </w:r>
          </w:p>
        </w:tc>
        <w:tc>
          <w:tcPr>
            <w:tcW w:w="3827" w:type="dxa"/>
          </w:tcPr>
          <w:p w14:paraId="547FB178" w14:textId="77777777" w:rsidR="008074F5" w:rsidRDefault="008074F5" w:rsidP="008074F5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54D1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พิจารณาจาก</w:t>
            </w:r>
          </w:p>
          <w:p w14:paraId="41C828E0" w14:textId="77777777" w:rsidR="008074F5" w:rsidRDefault="008074F5" w:rsidP="008074F5">
            <w:pPr>
              <w:tabs>
                <w:tab w:val="left" w:pos="1418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รายงานการประชุมของคณะกรรมการสถานศึกษาขั้นพื้นฐานหรือหลักฐานอื่น</w:t>
            </w:r>
          </w:p>
          <w:p w14:paraId="36D502E0" w14:textId="77777777" w:rsidR="00536304" w:rsidRPr="00754D1C" w:rsidRDefault="008074F5" w:rsidP="00763830">
            <w:pPr>
              <w:tabs>
                <w:tab w:val="left" w:pos="1440"/>
                <w:tab w:val="left" w:pos="723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กรณีไม่มีความเห็นของคณะกรรมก</w:t>
            </w:r>
            <w:r w:rsidR="00763830">
              <w:rPr>
                <w:rFonts w:ascii="TH SarabunIT๙" w:hAnsi="TH SarabunIT๙" w:cs="TH SarabunIT๙" w:hint="cs"/>
                <w:color w:val="000000"/>
                <w:cs/>
              </w:rPr>
              <w:t>ารสถานศึกษาขั้นพื้นฐานให้ถือว่า</w:t>
            </w:r>
            <w:r w:rsidR="00CC6237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เห็นควร</w:t>
            </w:r>
            <w:r w:rsidR="00763830"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รับย้าย</w:t>
            </w:r>
          </w:p>
        </w:tc>
        <w:tc>
          <w:tcPr>
            <w:tcW w:w="1036" w:type="dxa"/>
          </w:tcPr>
          <w:p w14:paraId="24DC1BA0" w14:textId="77777777" w:rsidR="00536304" w:rsidRPr="00754D1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536304" w:rsidRPr="00754D1C" w14:paraId="7095BA31" w14:textId="77777777" w:rsidTr="00C506D6">
        <w:tc>
          <w:tcPr>
            <w:tcW w:w="378" w:type="dxa"/>
          </w:tcPr>
          <w:p w14:paraId="01FB6E0F" w14:textId="77777777" w:rsidR="00536304" w:rsidRPr="00754D1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14:paraId="25B9D3B9" w14:textId="77777777" w:rsidR="00536304" w:rsidRPr="00647E8E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47E8E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FC225E" w14:textId="77777777" w:rsidR="00536304" w:rsidRPr="00754D1C" w:rsidRDefault="008074F5" w:rsidP="00F90AF5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(100</w:t>
            </w:r>
            <w:r w:rsidR="00B9588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คะแนน)</w:t>
            </w:r>
          </w:p>
        </w:tc>
        <w:tc>
          <w:tcPr>
            <w:tcW w:w="3827" w:type="dxa"/>
          </w:tcPr>
          <w:p w14:paraId="37BF6FE7" w14:textId="77777777" w:rsidR="00536304" w:rsidRPr="00754D1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36" w:type="dxa"/>
          </w:tcPr>
          <w:p w14:paraId="4634BF25" w14:textId="77777777" w:rsidR="00536304" w:rsidRPr="00754D1C" w:rsidRDefault="00536304" w:rsidP="007B7A6F">
            <w:pPr>
              <w:tabs>
                <w:tab w:val="left" w:pos="1440"/>
                <w:tab w:val="left" w:pos="1890"/>
                <w:tab w:val="left" w:pos="2250"/>
                <w:tab w:val="left" w:pos="2790"/>
                <w:tab w:val="left" w:pos="3150"/>
              </w:tabs>
              <w:ind w:right="2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14:paraId="3B14DC24" w14:textId="77777777" w:rsidR="00F95200" w:rsidRPr="00754D1C" w:rsidRDefault="00F95200" w:rsidP="000E314A">
      <w:pPr>
        <w:tabs>
          <w:tab w:val="left" w:pos="1134"/>
        </w:tabs>
        <w:rPr>
          <w:rFonts w:ascii="TH SarabunIT๙" w:hAnsi="TH SarabunIT๙" w:cs="TH SarabunIT๙"/>
        </w:rPr>
      </w:pPr>
    </w:p>
    <w:p w14:paraId="2A4E321D" w14:textId="77777777" w:rsidR="00691D5F" w:rsidRPr="00321767" w:rsidRDefault="008074F5" w:rsidP="00A61731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  <w:r w:rsidRPr="00321767">
        <w:rPr>
          <w:rFonts w:ascii="TH SarabunIT๙" w:hAnsi="TH SarabunIT๙" w:cs="TH SarabunIT๙" w:hint="cs"/>
          <w:b/>
          <w:bCs/>
          <w:cs/>
        </w:rPr>
        <w:t>หมายเหตุ</w:t>
      </w:r>
    </w:p>
    <w:p w14:paraId="14E53EA1" w14:textId="77777777" w:rsidR="008074F5" w:rsidRPr="00B9588F" w:rsidRDefault="008074F5" w:rsidP="00321767">
      <w:p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</w:rPr>
      </w:pPr>
      <w:r w:rsidRPr="00B9588F">
        <w:rPr>
          <w:rFonts w:ascii="TH SarabunIT๙" w:hAnsi="TH SarabunIT๙" w:cs="TH SarabunIT๙" w:hint="cs"/>
          <w:b/>
          <w:bCs/>
          <w:cs/>
        </w:rPr>
        <w:t>1.</w:t>
      </w:r>
      <w:r w:rsidRPr="00B9588F">
        <w:rPr>
          <w:rFonts w:ascii="TH SarabunIT๙" w:hAnsi="TH SarabunIT๙" w:cs="TH SarabunIT๙"/>
          <w:b/>
          <w:bCs/>
          <w:cs/>
        </w:rPr>
        <w:t xml:space="preserve"> </w:t>
      </w:r>
      <w:r w:rsidR="00321767" w:rsidRPr="00B9588F">
        <w:rPr>
          <w:rFonts w:ascii="TH SarabunIT๙" w:hAnsi="TH SarabunIT๙" w:cs="TH SarabunIT๙" w:hint="cs"/>
          <w:b/>
          <w:bCs/>
          <w:cs/>
        </w:rPr>
        <w:t>หากผู้ประสงค์ขอย้ายไม่แนบเอกสารหลักฐานประกอบหรือไม่รับรองสำเนาเอกสาร จะไม่ได้รับการพิจารณาคะแนนในองค์ประกอบ/ตัวชี้วัด นั้นๆ</w:t>
      </w:r>
    </w:p>
    <w:p w14:paraId="39A073E4" w14:textId="77777777" w:rsidR="007152E4" w:rsidRDefault="00321767" w:rsidP="00321767">
      <w:p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</w:rPr>
      </w:pPr>
      <w:r w:rsidRPr="00B9588F">
        <w:rPr>
          <w:rFonts w:ascii="TH SarabunIT๙" w:hAnsi="TH SarabunIT๙" w:cs="TH SarabunIT๙" w:hint="cs"/>
          <w:b/>
          <w:bCs/>
          <w:cs/>
        </w:rPr>
        <w:t xml:space="preserve">2. </w:t>
      </w:r>
      <w:r w:rsidR="00B9588F" w:rsidRPr="00B9588F">
        <w:rPr>
          <w:rFonts w:ascii="TH SarabunIT๙" w:hAnsi="TH SarabunIT๙" w:cs="TH SarabunIT๙" w:hint="cs"/>
          <w:b/>
          <w:bCs/>
          <w:cs/>
        </w:rPr>
        <w:t xml:space="preserve">การพิจารณาย้าย ให้พิจารณาจากวิชาเอกตรงตามความจำเป็นและความขาดแคลนครูในสาขาวิชาเอกของสถานศึกษาก่อน หากไม่มีให้พิจารณาวิชาเอกไม่ตรงแต่มีประสบการณ์วิชาที่สอนตรงตามความต้องการของสถานศึกษา หากยังไม่มีอีกไม่ให้นำวิชาเอกไม่ตรง และไม่มีประสบการณ์วิชาที่สอนตรงตามความต้องการของสถานศึกษามาพิจารณา </w:t>
      </w:r>
    </w:p>
    <w:p w14:paraId="5B8ABDA7" w14:textId="77777777" w:rsidR="00321767" w:rsidRPr="00B9588F" w:rsidRDefault="007152E4" w:rsidP="00321767">
      <w:p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B9588F" w:rsidRPr="00B9588F">
        <w:rPr>
          <w:rFonts w:ascii="TH SarabunIT๙" w:hAnsi="TH SarabunIT๙" w:cs="TH SarabunIT๙" w:hint="cs"/>
          <w:b/>
          <w:bCs/>
          <w:cs/>
        </w:rPr>
        <w:t xml:space="preserve">ทั้งนี้ </w:t>
      </w:r>
      <w:r w:rsidR="00321767" w:rsidRPr="00B9588F">
        <w:rPr>
          <w:rFonts w:ascii="TH SarabunIT๙" w:hAnsi="TH SarabunIT๙" w:cs="TH SarabunIT๙" w:hint="cs"/>
          <w:b/>
          <w:bCs/>
          <w:cs/>
        </w:rPr>
        <w:t>กรณีคะแนนเท่ากัน ให้พิจารณาลำดับอาวุโสในราชการ ตามหนังสือสำนักงาน ก.ค.ศ. ที่ ศธ 0206.6/ว 22 ลงวันที่ 30 กรกฎาคม 2555 เรื่อง</w:t>
      </w:r>
      <w:r w:rsidR="00B9588F" w:rsidRPr="00B9588F">
        <w:rPr>
          <w:rFonts w:ascii="TH SarabunIT๙" w:hAnsi="TH SarabunIT๙" w:cs="TH SarabunIT๙" w:hint="cs"/>
          <w:b/>
          <w:bCs/>
          <w:cs/>
        </w:rPr>
        <w:t xml:space="preserve"> </w:t>
      </w:r>
      <w:r w:rsidR="00321767" w:rsidRPr="00B9588F">
        <w:rPr>
          <w:rFonts w:ascii="TH SarabunIT๙" w:hAnsi="TH SarabunIT๙" w:cs="TH SarabunIT๙" w:hint="cs"/>
          <w:b/>
          <w:bCs/>
          <w:cs/>
        </w:rPr>
        <w:t>การจัดลำดับอาวุโสในราชการ</w:t>
      </w:r>
    </w:p>
    <w:p w14:paraId="749AA8F9" w14:textId="77777777" w:rsidR="00AD38D4" w:rsidRPr="00754D1C" w:rsidRDefault="00AD38D4">
      <w:pPr>
        <w:tabs>
          <w:tab w:val="left" w:pos="426"/>
        </w:tabs>
        <w:rPr>
          <w:rFonts w:ascii="TH SarabunIT๙" w:hAnsi="TH SarabunIT๙" w:cs="TH SarabunIT๙"/>
        </w:rPr>
      </w:pPr>
    </w:p>
    <w:sectPr w:rsidR="00AD38D4" w:rsidRPr="00754D1C" w:rsidSect="00C506D6">
      <w:headerReference w:type="default" r:id="rId9"/>
      <w:pgSz w:w="11907" w:h="16840" w:code="9"/>
      <w:pgMar w:top="851" w:right="851" w:bottom="851" w:left="851" w:header="567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34E86" w14:textId="77777777" w:rsidR="005D401D" w:rsidRDefault="005D401D" w:rsidP="00A41BEB">
      <w:r>
        <w:separator/>
      </w:r>
    </w:p>
  </w:endnote>
  <w:endnote w:type="continuationSeparator" w:id="0">
    <w:p w14:paraId="47DCCA16" w14:textId="77777777" w:rsidR="005D401D" w:rsidRDefault="005D401D" w:rsidP="00A4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2547_DAYIN01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B869A" w14:textId="77777777" w:rsidR="005D401D" w:rsidRDefault="005D401D" w:rsidP="00A41BEB">
      <w:r>
        <w:separator/>
      </w:r>
    </w:p>
  </w:footnote>
  <w:footnote w:type="continuationSeparator" w:id="0">
    <w:p w14:paraId="55603FB1" w14:textId="77777777" w:rsidR="005D401D" w:rsidRDefault="005D401D" w:rsidP="00A4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B333" w14:textId="77777777" w:rsidR="00F95200" w:rsidRPr="00F95200" w:rsidRDefault="00F95200">
    <w:pPr>
      <w:pStyle w:val="a9"/>
      <w:jc w:val="center"/>
      <w:rPr>
        <w:rFonts w:ascii="TH SarabunIT๙" w:hAnsi="TH SarabunIT๙" w:cs="TH SarabunIT๙"/>
        <w:szCs w:val="32"/>
      </w:rPr>
    </w:pPr>
    <w:r w:rsidRPr="00F95200">
      <w:rPr>
        <w:rFonts w:ascii="TH SarabunIT๙" w:hAnsi="TH SarabunIT๙" w:cs="TH SarabunIT๙"/>
        <w:szCs w:val="32"/>
        <w:cs/>
        <w:lang w:val="th-TH"/>
      </w:rPr>
      <w:t xml:space="preserve">~ </w:t>
    </w:r>
    <w:r w:rsidRPr="00F95200">
      <w:rPr>
        <w:rFonts w:ascii="TH SarabunIT๙" w:hAnsi="TH SarabunIT๙" w:cs="TH SarabunIT๙"/>
        <w:szCs w:val="32"/>
      </w:rPr>
      <w:fldChar w:fldCharType="begin"/>
    </w:r>
    <w:r w:rsidRPr="00F95200">
      <w:rPr>
        <w:rFonts w:ascii="TH SarabunIT๙" w:hAnsi="TH SarabunIT๙" w:cs="TH SarabunIT๙"/>
        <w:szCs w:val="32"/>
      </w:rPr>
      <w:instrText xml:space="preserve"> PAGE    \* MERGEFORMAT </w:instrText>
    </w:r>
    <w:r w:rsidRPr="00F95200">
      <w:rPr>
        <w:rFonts w:ascii="TH SarabunIT๙" w:hAnsi="TH SarabunIT๙" w:cs="TH SarabunIT๙"/>
        <w:szCs w:val="32"/>
      </w:rPr>
      <w:fldChar w:fldCharType="separate"/>
    </w:r>
    <w:r w:rsidR="00DF7CFC" w:rsidRPr="00DF7CFC">
      <w:rPr>
        <w:rFonts w:ascii="TH SarabunIT๙" w:hAnsi="TH SarabunIT๙" w:cs="TH SarabunIT๙"/>
        <w:noProof/>
        <w:szCs w:val="32"/>
        <w:lang w:val="th-TH"/>
      </w:rPr>
      <w:t>3</w:t>
    </w:r>
    <w:r w:rsidRPr="00F95200">
      <w:rPr>
        <w:rFonts w:ascii="TH SarabunIT๙" w:hAnsi="TH SarabunIT๙" w:cs="TH SarabunIT๙"/>
        <w:szCs w:val="32"/>
      </w:rPr>
      <w:fldChar w:fldCharType="end"/>
    </w:r>
    <w:r w:rsidRPr="00F95200">
      <w:rPr>
        <w:rFonts w:ascii="TH SarabunIT๙" w:hAnsi="TH SarabunIT๙" w:cs="TH SarabunIT๙"/>
        <w:szCs w:val="32"/>
        <w:cs/>
        <w:lang w:val="th-TH"/>
      </w:rPr>
      <w:t xml:space="preserve"> ~</w:t>
    </w:r>
  </w:p>
  <w:p w14:paraId="7E37728E" w14:textId="77777777" w:rsidR="00A41BEB" w:rsidRDefault="00A41B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9A9"/>
    <w:multiLevelType w:val="hybridMultilevel"/>
    <w:tmpl w:val="A0AA40FE"/>
    <w:lvl w:ilvl="0" w:tplc="9C166692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E0A"/>
    <w:multiLevelType w:val="multilevel"/>
    <w:tmpl w:val="A540F78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32"/>
        <w:szCs w:val="36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  <w:b/>
        <w:bCs/>
        <w:color w:val="000000"/>
        <w:sz w:val="32"/>
        <w:szCs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879226F"/>
    <w:multiLevelType w:val="hybridMultilevel"/>
    <w:tmpl w:val="12B4C968"/>
    <w:lvl w:ilvl="0" w:tplc="AB38F7D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2C930E0"/>
    <w:multiLevelType w:val="multilevel"/>
    <w:tmpl w:val="CEE0E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2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D324A9"/>
    <w:multiLevelType w:val="multilevel"/>
    <w:tmpl w:val="F7E26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5" w15:restartNumberingAfterBreak="0">
    <w:nsid w:val="44E702DA"/>
    <w:multiLevelType w:val="hybridMultilevel"/>
    <w:tmpl w:val="2D72BEEC"/>
    <w:lvl w:ilvl="0" w:tplc="F84E5144">
      <w:start w:val="1"/>
      <w:numFmt w:val="decimal"/>
      <w:lvlText w:val="(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E15F0"/>
    <w:multiLevelType w:val="hybridMultilevel"/>
    <w:tmpl w:val="28686AD6"/>
    <w:lvl w:ilvl="0" w:tplc="4B6A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E5CA0"/>
    <w:multiLevelType w:val="multilevel"/>
    <w:tmpl w:val="040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302377"/>
    <w:multiLevelType w:val="hybridMultilevel"/>
    <w:tmpl w:val="1D0C96A2"/>
    <w:lvl w:ilvl="0" w:tplc="C9E83EE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01D1E"/>
    <w:multiLevelType w:val="hybridMultilevel"/>
    <w:tmpl w:val="DA00BF1A"/>
    <w:lvl w:ilvl="0" w:tplc="4B16F118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20"/>
    <w:rsid w:val="00007C52"/>
    <w:rsid w:val="000164A6"/>
    <w:rsid w:val="00021EFD"/>
    <w:rsid w:val="00057317"/>
    <w:rsid w:val="0006317A"/>
    <w:rsid w:val="000676B9"/>
    <w:rsid w:val="00071F4D"/>
    <w:rsid w:val="000915BD"/>
    <w:rsid w:val="000B40BA"/>
    <w:rsid w:val="000D61E4"/>
    <w:rsid w:val="000D7822"/>
    <w:rsid w:val="000E314A"/>
    <w:rsid w:val="0010155A"/>
    <w:rsid w:val="0010396A"/>
    <w:rsid w:val="00132806"/>
    <w:rsid w:val="00166C4F"/>
    <w:rsid w:val="00182950"/>
    <w:rsid w:val="00194D0A"/>
    <w:rsid w:val="001A755C"/>
    <w:rsid w:val="001B2745"/>
    <w:rsid w:val="001D48D0"/>
    <w:rsid w:val="001D789D"/>
    <w:rsid w:val="00214B5F"/>
    <w:rsid w:val="002214D9"/>
    <w:rsid w:val="002232EA"/>
    <w:rsid w:val="00226304"/>
    <w:rsid w:val="00226F11"/>
    <w:rsid w:val="002307B4"/>
    <w:rsid w:val="00231F83"/>
    <w:rsid w:val="00251213"/>
    <w:rsid w:val="0027261E"/>
    <w:rsid w:val="002C3748"/>
    <w:rsid w:val="00312717"/>
    <w:rsid w:val="00321767"/>
    <w:rsid w:val="00330B98"/>
    <w:rsid w:val="00352203"/>
    <w:rsid w:val="00364D13"/>
    <w:rsid w:val="00365B78"/>
    <w:rsid w:val="00395AA4"/>
    <w:rsid w:val="003A10F1"/>
    <w:rsid w:val="003B65BB"/>
    <w:rsid w:val="003C1C56"/>
    <w:rsid w:val="00403485"/>
    <w:rsid w:val="004263DA"/>
    <w:rsid w:val="004514B3"/>
    <w:rsid w:val="004639EC"/>
    <w:rsid w:val="00475C1D"/>
    <w:rsid w:val="00475FB1"/>
    <w:rsid w:val="004A3752"/>
    <w:rsid w:val="004B4F34"/>
    <w:rsid w:val="004D6584"/>
    <w:rsid w:val="004F396D"/>
    <w:rsid w:val="00521B1C"/>
    <w:rsid w:val="0052441B"/>
    <w:rsid w:val="00532B5D"/>
    <w:rsid w:val="0053384E"/>
    <w:rsid w:val="00536304"/>
    <w:rsid w:val="0055542B"/>
    <w:rsid w:val="00557E9C"/>
    <w:rsid w:val="00585780"/>
    <w:rsid w:val="005A000C"/>
    <w:rsid w:val="005D19F7"/>
    <w:rsid w:val="005D23D5"/>
    <w:rsid w:val="005D401D"/>
    <w:rsid w:val="005E68D4"/>
    <w:rsid w:val="005F1581"/>
    <w:rsid w:val="006002E3"/>
    <w:rsid w:val="00612806"/>
    <w:rsid w:val="00634AD7"/>
    <w:rsid w:val="00635838"/>
    <w:rsid w:val="00647E8E"/>
    <w:rsid w:val="00655AA8"/>
    <w:rsid w:val="006626C4"/>
    <w:rsid w:val="006665DF"/>
    <w:rsid w:val="00691D5F"/>
    <w:rsid w:val="006A5B68"/>
    <w:rsid w:val="006B249F"/>
    <w:rsid w:val="006B7982"/>
    <w:rsid w:val="006B7FA7"/>
    <w:rsid w:val="00700EC1"/>
    <w:rsid w:val="007024D4"/>
    <w:rsid w:val="0070312B"/>
    <w:rsid w:val="007152E4"/>
    <w:rsid w:val="00741C24"/>
    <w:rsid w:val="00754D1C"/>
    <w:rsid w:val="00763830"/>
    <w:rsid w:val="00777806"/>
    <w:rsid w:val="007905DC"/>
    <w:rsid w:val="00792248"/>
    <w:rsid w:val="007A47A5"/>
    <w:rsid w:val="007B2190"/>
    <w:rsid w:val="007B7A6F"/>
    <w:rsid w:val="007D1123"/>
    <w:rsid w:val="007F2526"/>
    <w:rsid w:val="007F3F34"/>
    <w:rsid w:val="007F51ED"/>
    <w:rsid w:val="008007BD"/>
    <w:rsid w:val="008010DD"/>
    <w:rsid w:val="00802F0F"/>
    <w:rsid w:val="008074F5"/>
    <w:rsid w:val="00815C44"/>
    <w:rsid w:val="00831497"/>
    <w:rsid w:val="0083749E"/>
    <w:rsid w:val="00843879"/>
    <w:rsid w:val="00882AA0"/>
    <w:rsid w:val="008A1161"/>
    <w:rsid w:val="008A2B63"/>
    <w:rsid w:val="008A5170"/>
    <w:rsid w:val="008C46C1"/>
    <w:rsid w:val="008D2E4F"/>
    <w:rsid w:val="00912B79"/>
    <w:rsid w:val="00932F6D"/>
    <w:rsid w:val="00945310"/>
    <w:rsid w:val="00954463"/>
    <w:rsid w:val="00967F9E"/>
    <w:rsid w:val="00971FE4"/>
    <w:rsid w:val="00972BE1"/>
    <w:rsid w:val="00985904"/>
    <w:rsid w:val="009A467E"/>
    <w:rsid w:val="009B56AE"/>
    <w:rsid w:val="009C7D23"/>
    <w:rsid w:val="009D2EB5"/>
    <w:rsid w:val="009E15EE"/>
    <w:rsid w:val="009E2F23"/>
    <w:rsid w:val="009E47B7"/>
    <w:rsid w:val="00A0328C"/>
    <w:rsid w:val="00A0668A"/>
    <w:rsid w:val="00A10112"/>
    <w:rsid w:val="00A31A78"/>
    <w:rsid w:val="00A41BEB"/>
    <w:rsid w:val="00A60240"/>
    <w:rsid w:val="00A61731"/>
    <w:rsid w:val="00A61A6E"/>
    <w:rsid w:val="00A8409E"/>
    <w:rsid w:val="00AA21B1"/>
    <w:rsid w:val="00AA6668"/>
    <w:rsid w:val="00AB447B"/>
    <w:rsid w:val="00AB545D"/>
    <w:rsid w:val="00AC1B01"/>
    <w:rsid w:val="00AD094E"/>
    <w:rsid w:val="00AD38D4"/>
    <w:rsid w:val="00AF74E0"/>
    <w:rsid w:val="00AF7C07"/>
    <w:rsid w:val="00B4437E"/>
    <w:rsid w:val="00B515D6"/>
    <w:rsid w:val="00B57CAC"/>
    <w:rsid w:val="00B63A33"/>
    <w:rsid w:val="00B84976"/>
    <w:rsid w:val="00B859AD"/>
    <w:rsid w:val="00B9588F"/>
    <w:rsid w:val="00B9686C"/>
    <w:rsid w:val="00BA4FE3"/>
    <w:rsid w:val="00BA7E54"/>
    <w:rsid w:val="00BB7ECE"/>
    <w:rsid w:val="00BC1533"/>
    <w:rsid w:val="00BD2CBD"/>
    <w:rsid w:val="00BD5EC0"/>
    <w:rsid w:val="00C24523"/>
    <w:rsid w:val="00C43793"/>
    <w:rsid w:val="00C506D6"/>
    <w:rsid w:val="00C55CD4"/>
    <w:rsid w:val="00C60C17"/>
    <w:rsid w:val="00C61EBA"/>
    <w:rsid w:val="00C81D82"/>
    <w:rsid w:val="00C9119E"/>
    <w:rsid w:val="00C91478"/>
    <w:rsid w:val="00CA2FE1"/>
    <w:rsid w:val="00CC2DC0"/>
    <w:rsid w:val="00CC6237"/>
    <w:rsid w:val="00CF685B"/>
    <w:rsid w:val="00D01B59"/>
    <w:rsid w:val="00D053C2"/>
    <w:rsid w:val="00D06B68"/>
    <w:rsid w:val="00D324B2"/>
    <w:rsid w:val="00D729EB"/>
    <w:rsid w:val="00D75452"/>
    <w:rsid w:val="00D96A4C"/>
    <w:rsid w:val="00DB6C34"/>
    <w:rsid w:val="00DB7A32"/>
    <w:rsid w:val="00DF3468"/>
    <w:rsid w:val="00DF7CFC"/>
    <w:rsid w:val="00E03BE6"/>
    <w:rsid w:val="00E11510"/>
    <w:rsid w:val="00E1516E"/>
    <w:rsid w:val="00E16E93"/>
    <w:rsid w:val="00E24D7F"/>
    <w:rsid w:val="00E71DEA"/>
    <w:rsid w:val="00EA2E0C"/>
    <w:rsid w:val="00EC343C"/>
    <w:rsid w:val="00EC5AD1"/>
    <w:rsid w:val="00EC7290"/>
    <w:rsid w:val="00EE4EDC"/>
    <w:rsid w:val="00EF2BEB"/>
    <w:rsid w:val="00EF5A2F"/>
    <w:rsid w:val="00F04E03"/>
    <w:rsid w:val="00F21E30"/>
    <w:rsid w:val="00F24775"/>
    <w:rsid w:val="00F27D82"/>
    <w:rsid w:val="00F31E41"/>
    <w:rsid w:val="00F3576D"/>
    <w:rsid w:val="00F370FA"/>
    <w:rsid w:val="00F62CC5"/>
    <w:rsid w:val="00F75035"/>
    <w:rsid w:val="00F80820"/>
    <w:rsid w:val="00F81C0F"/>
    <w:rsid w:val="00F90AF5"/>
    <w:rsid w:val="00F95200"/>
    <w:rsid w:val="00F955CC"/>
    <w:rsid w:val="00F97AF7"/>
    <w:rsid w:val="00FA2164"/>
    <w:rsid w:val="00FA2FC9"/>
    <w:rsid w:val="00FA5B56"/>
    <w:rsid w:val="00FA61A3"/>
    <w:rsid w:val="00FB0F26"/>
    <w:rsid w:val="00FC02FF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442B7"/>
  <w15:docId w15:val="{E2CB0E84-01B2-4BE4-AD77-ABC7C76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D5F"/>
    <w:rPr>
      <w:rFonts w:ascii="EucrosiaUPC" w:eastAsia="Cordia New" w:hAnsi="EucrosiaUPC" w:cs="EucrosiaUPC"/>
      <w:sz w:val="32"/>
      <w:szCs w:val="32"/>
    </w:rPr>
  </w:style>
  <w:style w:type="paragraph" w:styleId="10">
    <w:name w:val="heading 1"/>
    <w:basedOn w:val="a"/>
    <w:next w:val="a"/>
    <w:qFormat/>
    <w:rsid w:val="00691D5F"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rsid w:val="00AA21B1"/>
    <w:pPr>
      <w:keepNext/>
      <w:outlineLvl w:val="1"/>
    </w:pPr>
    <w:rPr>
      <w:rFonts w:ascii="AngsanaUPC" w:hAnsi="AngsanaUPC" w:cs="AngsanaUPC"/>
    </w:rPr>
  </w:style>
  <w:style w:type="paragraph" w:styleId="3">
    <w:name w:val="heading 3"/>
    <w:basedOn w:val="a"/>
    <w:next w:val="a"/>
    <w:qFormat/>
    <w:rsid w:val="00AA21B1"/>
    <w:pPr>
      <w:keepNext/>
      <w:jc w:val="center"/>
      <w:outlineLvl w:val="2"/>
    </w:pPr>
    <w:rPr>
      <w:rFonts w:ascii="AngsanaUPC" w:hAnsi="AngsanaUPC" w:cs="AngsanaUPC"/>
    </w:rPr>
  </w:style>
  <w:style w:type="paragraph" w:styleId="4">
    <w:name w:val="heading 4"/>
    <w:basedOn w:val="a"/>
    <w:next w:val="a"/>
    <w:qFormat/>
    <w:rsid w:val="00AA21B1"/>
    <w:pPr>
      <w:keepNext/>
      <w:tabs>
        <w:tab w:val="left" w:pos="1080"/>
      </w:tabs>
      <w:jc w:val="center"/>
      <w:outlineLvl w:val="3"/>
    </w:pPr>
    <w:rPr>
      <w:b/>
      <w:bCs/>
      <w:sz w:val="64"/>
      <w:szCs w:val="64"/>
    </w:rPr>
  </w:style>
  <w:style w:type="paragraph" w:styleId="5">
    <w:name w:val="heading 5"/>
    <w:basedOn w:val="a"/>
    <w:next w:val="a"/>
    <w:qFormat/>
    <w:rsid w:val="00AA21B1"/>
    <w:pPr>
      <w:keepNext/>
      <w:jc w:val="center"/>
      <w:outlineLvl w:val="4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56AE"/>
    <w:pPr>
      <w:jc w:val="center"/>
    </w:pPr>
    <w:rPr>
      <w:rFonts w:ascii="AngsanaUPC" w:hAnsi="AngsanaUPC" w:cs="AngsanaUPC"/>
      <w:b/>
      <w:bCs/>
    </w:rPr>
  </w:style>
  <w:style w:type="paragraph" w:styleId="a5">
    <w:name w:val="Body Text"/>
    <w:basedOn w:val="a"/>
    <w:rsid w:val="00AA21B1"/>
    <w:pPr>
      <w:tabs>
        <w:tab w:val="left" w:pos="1080"/>
      </w:tabs>
    </w:pPr>
  </w:style>
  <w:style w:type="paragraph" w:styleId="a6">
    <w:name w:val="Body Text Indent"/>
    <w:basedOn w:val="a"/>
    <w:rsid w:val="00AA21B1"/>
    <w:pPr>
      <w:ind w:firstLine="720"/>
    </w:pPr>
    <w:rPr>
      <w:rFonts w:ascii="AngsanaUPC" w:hAnsi="AngsanaUPC" w:cs="AngsanaUPC"/>
    </w:rPr>
  </w:style>
  <w:style w:type="character" w:styleId="a7">
    <w:name w:val="Hyperlink"/>
    <w:rsid w:val="00691D5F"/>
    <w:rPr>
      <w:color w:val="0000FF"/>
      <w:u w:val="single"/>
      <w:lang w:bidi="th-TH"/>
    </w:rPr>
  </w:style>
  <w:style w:type="paragraph" w:styleId="a8">
    <w:name w:val="List Paragraph"/>
    <w:basedOn w:val="a"/>
    <w:uiPriority w:val="34"/>
    <w:qFormat/>
    <w:rsid w:val="00A41BEB"/>
    <w:pPr>
      <w:ind w:left="720"/>
      <w:contextualSpacing/>
    </w:pPr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a4">
    <w:name w:val="ชื่อเรื่อง อักขระ"/>
    <w:link w:val="a3"/>
    <w:rsid w:val="00A41BEB"/>
    <w:rPr>
      <w:rFonts w:ascii="AngsanaUPC" w:eastAsia="Cordia New" w:hAnsi="AngsanaUPC" w:cs="AngsanaUPC"/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A41BE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link w:val="a9"/>
    <w:uiPriority w:val="99"/>
    <w:rsid w:val="00A41BEB"/>
    <w:rPr>
      <w:rFonts w:ascii="EucrosiaUPC" w:eastAsia="Cordia New" w:hAnsi="EucrosiaUPC"/>
      <w:sz w:val="32"/>
      <w:szCs w:val="40"/>
    </w:rPr>
  </w:style>
  <w:style w:type="paragraph" w:styleId="ab">
    <w:name w:val="footer"/>
    <w:basedOn w:val="a"/>
    <w:link w:val="ac"/>
    <w:rsid w:val="00A41BE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link w:val="ab"/>
    <w:rsid w:val="00A41BEB"/>
    <w:rPr>
      <w:rFonts w:ascii="EucrosiaUPC" w:eastAsia="Cordia New" w:hAnsi="EucrosiaUPC"/>
      <w:sz w:val="32"/>
      <w:szCs w:val="40"/>
    </w:rPr>
  </w:style>
  <w:style w:type="paragraph" w:styleId="ad">
    <w:name w:val="Balloon Text"/>
    <w:basedOn w:val="a"/>
    <w:link w:val="ae"/>
    <w:rsid w:val="00AF7C07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AF7C07"/>
    <w:rPr>
      <w:rFonts w:ascii="Tahoma" w:eastAsia="Cordia New" w:hAnsi="Tahoma"/>
      <w:sz w:val="16"/>
    </w:rPr>
  </w:style>
  <w:style w:type="numbering" w:customStyle="1" w:styleId="1">
    <w:name w:val="ลักษณะ1"/>
    <w:rsid w:val="00226304"/>
    <w:pPr>
      <w:numPr>
        <w:numId w:val="1"/>
      </w:numPr>
    </w:pPr>
  </w:style>
  <w:style w:type="character" w:styleId="af">
    <w:name w:val="Unresolved Mention"/>
    <w:basedOn w:val="a0"/>
    <w:uiPriority w:val="99"/>
    <w:semiHidden/>
    <w:unhideWhenUsed/>
    <w:rsid w:val="00C9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obec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9F4C-C214-49FB-A268-3CCD0A55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ระเบียบวาระการประชุมคณะกรรมการให้ค่าคะแนนตามองค์ประกอบการย้าย</vt:lpstr>
      <vt:lpstr>ระเบียบวาระการประชุมคณะกรรมการให้ค่าคะแนนตามองค์ประกอบการย้าย</vt:lpstr>
    </vt:vector>
  </TitlesOfParts>
  <Company>DarkOS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ระเบียบวาระการประชุมคณะกรรมการให้ค่าคะแนนตามองค์ประกอบการย้าย</dc:title>
  <dc:creator>DarkUser</dc:creator>
  <cp:lastModifiedBy>Lenovo</cp:lastModifiedBy>
  <cp:revision>2</cp:revision>
  <cp:lastPrinted>2019-01-08T04:57:00Z</cp:lastPrinted>
  <dcterms:created xsi:type="dcterms:W3CDTF">2020-12-28T08:20:00Z</dcterms:created>
  <dcterms:modified xsi:type="dcterms:W3CDTF">2020-12-28T08:20:00Z</dcterms:modified>
</cp:coreProperties>
</file>